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A6" w:rsidRPr="001720D8" w:rsidRDefault="00232A26" w:rsidP="001720D8">
      <w:pPr>
        <w:pStyle w:val="2"/>
        <w:jc w:val="center"/>
        <w:rPr>
          <w:b/>
          <w:sz w:val="28"/>
          <w:szCs w:val="28"/>
        </w:rPr>
      </w:pPr>
      <w:r w:rsidRPr="001720D8">
        <w:rPr>
          <w:b/>
          <w:sz w:val="28"/>
          <w:szCs w:val="28"/>
        </w:rPr>
        <w:t>Справка</w:t>
      </w:r>
    </w:p>
    <w:p w:rsidR="00133CA6" w:rsidRPr="001720D8" w:rsidRDefault="00232A26" w:rsidP="001720D8">
      <w:pPr>
        <w:pStyle w:val="2"/>
        <w:jc w:val="center"/>
        <w:rPr>
          <w:b/>
          <w:sz w:val="28"/>
          <w:szCs w:val="28"/>
        </w:rPr>
      </w:pPr>
      <w:r w:rsidRPr="001720D8">
        <w:rPr>
          <w:b/>
          <w:sz w:val="28"/>
          <w:szCs w:val="28"/>
        </w:rPr>
        <w:t>о выполнении отраслевого Соглашения</w:t>
      </w:r>
    </w:p>
    <w:p w:rsidR="00133CA6" w:rsidRPr="001720D8" w:rsidRDefault="00232A26" w:rsidP="001720D8">
      <w:pPr>
        <w:pStyle w:val="2"/>
        <w:jc w:val="center"/>
        <w:rPr>
          <w:b/>
          <w:bCs/>
          <w:sz w:val="28"/>
          <w:szCs w:val="28"/>
        </w:rPr>
      </w:pPr>
      <w:r w:rsidRPr="001720D8">
        <w:rPr>
          <w:b/>
          <w:bCs/>
          <w:sz w:val="28"/>
          <w:szCs w:val="28"/>
        </w:rPr>
        <w:t xml:space="preserve">за </w:t>
      </w:r>
      <w:r w:rsidRPr="001720D8">
        <w:rPr>
          <w:b/>
          <w:bCs/>
          <w:sz w:val="28"/>
          <w:szCs w:val="28"/>
          <w:u w:val="single"/>
          <w:lang w:val="en-US"/>
        </w:rPr>
        <w:t>I</w:t>
      </w:r>
      <w:r w:rsidRPr="001720D8">
        <w:rPr>
          <w:b/>
          <w:bCs/>
          <w:sz w:val="28"/>
          <w:szCs w:val="28"/>
          <w:u w:val="single"/>
        </w:rPr>
        <w:t xml:space="preserve"> полугодие</w:t>
      </w:r>
      <w:r w:rsidRPr="001720D8">
        <w:rPr>
          <w:b/>
          <w:bCs/>
          <w:sz w:val="28"/>
          <w:szCs w:val="28"/>
        </w:rPr>
        <w:t xml:space="preserve"> 202</w:t>
      </w:r>
      <w:r w:rsidRPr="001720D8">
        <w:rPr>
          <w:b/>
          <w:bCs/>
          <w:sz w:val="28"/>
          <w:szCs w:val="28"/>
        </w:rPr>
        <w:t>3</w:t>
      </w:r>
      <w:r w:rsidRPr="001720D8">
        <w:rPr>
          <w:b/>
          <w:bCs/>
          <w:sz w:val="28"/>
          <w:szCs w:val="28"/>
        </w:rPr>
        <w:t xml:space="preserve"> года</w:t>
      </w:r>
    </w:p>
    <w:p w:rsidR="00133CA6" w:rsidRPr="001720D8" w:rsidRDefault="00232A26" w:rsidP="001720D8">
      <w:pPr>
        <w:pStyle w:val="2"/>
        <w:jc w:val="center"/>
        <w:rPr>
          <w:b/>
          <w:bCs/>
          <w:sz w:val="28"/>
          <w:szCs w:val="28"/>
        </w:rPr>
      </w:pPr>
      <w:r w:rsidRPr="001720D8">
        <w:rPr>
          <w:b/>
          <w:bCs/>
          <w:sz w:val="28"/>
          <w:szCs w:val="28"/>
        </w:rPr>
        <w:t>Лабинской районной организации</w:t>
      </w:r>
    </w:p>
    <w:p w:rsidR="00133CA6" w:rsidRDefault="00232A26">
      <w:pPr>
        <w:pStyle w:val="msonormalcxspmiddlecxspmiddlecxspmiddle"/>
        <w:spacing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рок действия </w:t>
      </w:r>
      <w:r w:rsidR="001720D8">
        <w:rPr>
          <w:sz w:val="28"/>
          <w:szCs w:val="28"/>
        </w:rPr>
        <w:t>Соглашения с</w:t>
      </w:r>
      <w:r>
        <w:rPr>
          <w:sz w:val="28"/>
          <w:szCs w:val="28"/>
        </w:rPr>
        <w:t xml:space="preserve"> 01.01.2021 года по 31.12.2023 года.</w:t>
      </w:r>
    </w:p>
    <w:p w:rsidR="00133CA6" w:rsidRDefault="00232A26">
      <w:pPr>
        <w:pStyle w:val="msonormalcxspmiddlecxspmiddle"/>
        <w:spacing w:after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Дата заседания отраслевой комиссии по регулированию социально-трудовых отношений, на котором рассматривались итоги выполнения отраслевого Соглашения за отчетный </w:t>
      </w:r>
      <w:r w:rsidR="001720D8">
        <w:rPr>
          <w:sz w:val="28"/>
          <w:szCs w:val="28"/>
        </w:rPr>
        <w:t>период 21</w:t>
      </w:r>
      <w:r>
        <w:rPr>
          <w:b/>
          <w:sz w:val="28"/>
          <w:szCs w:val="28"/>
        </w:rPr>
        <w:t xml:space="preserve"> июня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года.</w:t>
      </w:r>
    </w:p>
    <w:p w:rsidR="00133CA6" w:rsidRDefault="00133CA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CA6" w:rsidRDefault="001720D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«</w:t>
      </w:r>
      <w:r w:rsidR="00232A26">
        <w:rPr>
          <w:rFonts w:ascii="Times New Roman" w:hAnsi="Times New Roman"/>
          <w:b/>
          <w:sz w:val="28"/>
          <w:szCs w:val="28"/>
        </w:rPr>
        <w:t>Общие положения»</w:t>
      </w:r>
    </w:p>
    <w:p w:rsidR="00133CA6" w:rsidRDefault="00133CA6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133CA6" w:rsidRDefault="00232A2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 декабря 2020 года прошло ув</w:t>
      </w:r>
      <w:r>
        <w:rPr>
          <w:rFonts w:ascii="Times New Roman" w:hAnsi="Times New Roman" w:cs="Times New Roman"/>
          <w:sz w:val="28"/>
          <w:szCs w:val="28"/>
        </w:rPr>
        <w:t>едомительную регистрацию отраслевое соглашение по организациям отрасли образования муниципального образования Лабинский район на 01.01.2021-31.12.2023 годы.</w:t>
      </w:r>
    </w:p>
    <w:p w:rsidR="00133CA6" w:rsidRDefault="00232A26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Лабинской районной территориальной организацией и Управлением образования МО Лабинский район разработан совместный план мероприятий по выполнению отраслевого Соглашения.</w:t>
      </w:r>
    </w:p>
    <w:p w:rsidR="00133CA6" w:rsidRDefault="00133CA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720D8">
        <w:rPr>
          <w:rFonts w:ascii="Times New Roman" w:hAnsi="Times New Roman" w:cs="Times New Roman"/>
          <w:b/>
          <w:sz w:val="28"/>
          <w:szCs w:val="28"/>
        </w:rPr>
        <w:t>Раздел «</w:t>
      </w:r>
      <w:r>
        <w:rPr>
          <w:rFonts w:ascii="Times New Roman" w:hAnsi="Times New Roman" w:cs="Times New Roman"/>
          <w:b/>
          <w:sz w:val="28"/>
          <w:szCs w:val="28"/>
        </w:rPr>
        <w:t>Обязательства представителей сторон Соглашения»</w:t>
      </w:r>
    </w:p>
    <w:p w:rsidR="00133CA6" w:rsidRDefault="00133C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CA6" w:rsidRDefault="00232A26">
      <w:pPr>
        <w:pStyle w:val="a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Лабинском район</w:t>
      </w:r>
      <w:r>
        <w:rPr>
          <w:sz w:val="28"/>
          <w:szCs w:val="28"/>
        </w:rPr>
        <w:t xml:space="preserve">е обеспечивается полное и своевременное финансирование отрасли, реализация целевых программ, затрагивающих социально-трудовые права работников отрасли, </w:t>
      </w:r>
      <w:r>
        <w:rPr>
          <w:rStyle w:val="a3"/>
          <w:i w:val="0"/>
          <w:sz w:val="28"/>
          <w:szCs w:val="28"/>
        </w:rPr>
        <w:t>влияющих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их социально-экономическое положение. Данные вопросы рассматриваются на совещаниях </w:t>
      </w:r>
      <w:r>
        <w:rPr>
          <w:sz w:val="28"/>
          <w:szCs w:val="28"/>
        </w:rPr>
        <w:t xml:space="preserve">руководителей образовательных учреждений, на встречах с первыми заместителями главы района муниципального </w:t>
      </w:r>
      <w:r w:rsidR="001720D8">
        <w:rPr>
          <w:sz w:val="28"/>
          <w:szCs w:val="28"/>
        </w:rPr>
        <w:t>образования Лабинский</w:t>
      </w:r>
      <w:r>
        <w:rPr>
          <w:sz w:val="28"/>
          <w:szCs w:val="28"/>
        </w:rPr>
        <w:t xml:space="preserve"> район, на Совете депутатов Лабинского района. Главой МО Лабинский район Забураевым В.В. совместно с з</w:t>
      </w:r>
      <w:r>
        <w:rPr>
          <w:sz w:val="28"/>
          <w:szCs w:val="28"/>
          <w:shd w:val="clear" w:color="auto" w:fill="F5F5F5"/>
        </w:rPr>
        <w:t>аместителем главы админист</w:t>
      </w:r>
      <w:r>
        <w:rPr>
          <w:sz w:val="28"/>
          <w:szCs w:val="28"/>
          <w:shd w:val="clear" w:color="auto" w:fill="F5F5F5"/>
        </w:rPr>
        <w:t xml:space="preserve">рации (вопросы здравоохранения, образования, культуры, молодёжной и социальной политики) </w:t>
      </w:r>
      <w:r>
        <w:rPr>
          <w:sz w:val="28"/>
          <w:szCs w:val="28"/>
        </w:rPr>
        <w:t>Цымбал Г.А., и.о. начальника управления образованием Маршалко Н.Е.,  председателем отраслевого райкома Профсоюза, в марте, июне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рассматривался вопрос о систе</w:t>
      </w:r>
      <w:r>
        <w:rPr>
          <w:sz w:val="28"/>
          <w:szCs w:val="28"/>
        </w:rPr>
        <w:t xml:space="preserve">ме оплаты труда сотрудников отрасли, о работе руководителей образовательных учреждений, аттестация руководителей, о заключении трудовых договоров с руководителями образовательных </w:t>
      </w:r>
      <w:r>
        <w:rPr>
          <w:sz w:val="28"/>
          <w:szCs w:val="28"/>
        </w:rPr>
        <w:lastRenderedPageBreak/>
        <w:t>учреждений</w:t>
      </w:r>
      <w:r>
        <w:rPr>
          <w:sz w:val="28"/>
          <w:szCs w:val="28"/>
        </w:rPr>
        <w:t xml:space="preserve">, о резерве на должности руководителей образовательных учреждений, </w:t>
      </w:r>
      <w:r>
        <w:rPr>
          <w:sz w:val="28"/>
          <w:szCs w:val="28"/>
        </w:rPr>
        <w:t>о новых выплатах педагогам района, о помощи сотрудникам, детям мобилизованных граждан.</w:t>
      </w:r>
    </w:p>
    <w:p w:rsidR="00133CA6" w:rsidRDefault="001720D8">
      <w:pPr>
        <w:pStyle w:val="a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2A26">
        <w:rPr>
          <w:sz w:val="28"/>
          <w:szCs w:val="28"/>
        </w:rPr>
        <w:t xml:space="preserve">В части финансирования расходов на оплату труда работников образовательных учреждений полностью </w:t>
      </w:r>
      <w:r>
        <w:rPr>
          <w:sz w:val="28"/>
          <w:szCs w:val="28"/>
        </w:rPr>
        <w:t>выполняется реализация</w:t>
      </w:r>
      <w:r w:rsidR="00232A26">
        <w:rPr>
          <w:sz w:val="28"/>
          <w:szCs w:val="28"/>
        </w:rPr>
        <w:t xml:space="preserve"> основных общеобразовательных программ. На рай</w:t>
      </w:r>
      <w:r w:rsidR="00232A26">
        <w:rPr>
          <w:sz w:val="28"/>
          <w:szCs w:val="28"/>
        </w:rPr>
        <w:t xml:space="preserve">онной трехсторонней комиссии на постоянной </w:t>
      </w:r>
      <w:r>
        <w:rPr>
          <w:sz w:val="28"/>
          <w:szCs w:val="28"/>
        </w:rPr>
        <w:t>основе по</w:t>
      </w:r>
      <w:r w:rsidR="00232A26">
        <w:rPr>
          <w:sz w:val="28"/>
          <w:szCs w:val="28"/>
        </w:rPr>
        <w:t xml:space="preserve"> инициативе отраслевого Профсоюза подводится итог сотрудничества в области дополнительных гарантий для молодых специалистов и о молодежной политике района в целом, в мае месяце текущего года - об оздоров</w:t>
      </w:r>
      <w:r w:rsidR="00232A26">
        <w:rPr>
          <w:sz w:val="28"/>
          <w:szCs w:val="28"/>
        </w:rPr>
        <w:t xml:space="preserve">лении сотрудников и членов их семей бюджетных учреждений. </w:t>
      </w:r>
    </w:p>
    <w:p w:rsidR="00133CA6" w:rsidRDefault="00232A2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Реализуются целевые программы, </w:t>
      </w:r>
      <w:r w:rsidR="001720D8">
        <w:rPr>
          <w:rFonts w:ascii="Times New Roman" w:hAnsi="Times New Roman"/>
          <w:sz w:val="28"/>
          <w:szCs w:val="28"/>
        </w:rPr>
        <w:t>затрагивающие социально-трудовые права работников,</w:t>
      </w:r>
      <w:r>
        <w:rPr>
          <w:rFonts w:ascii="Times New Roman" w:hAnsi="Times New Roman"/>
          <w:sz w:val="28"/>
          <w:szCs w:val="28"/>
        </w:rPr>
        <w:t xml:space="preserve"> влияющие на их социально-экономическое положение.</w:t>
      </w:r>
      <w:r>
        <w:rPr>
          <w:sz w:val="28"/>
          <w:szCs w:val="28"/>
        </w:rPr>
        <w:t xml:space="preserve">    </w:t>
      </w:r>
    </w:p>
    <w:p w:rsidR="00133CA6" w:rsidRDefault="00232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Постановление Муниципального образования Лабинский рай</w:t>
      </w:r>
      <w:r>
        <w:rPr>
          <w:rFonts w:ascii="Times New Roman" w:hAnsi="Times New Roman"/>
          <w:sz w:val="28"/>
          <w:szCs w:val="28"/>
        </w:rPr>
        <w:t>он «Об утверждении муниципальной целевой программы "Развитие образования", где предусмотрено софинансирование краевых программ.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33CA6" w:rsidRDefault="00232A26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отрасли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133CA6" w:rsidRDefault="00133CA6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1975"/>
        <w:gridCol w:w="2552"/>
        <w:gridCol w:w="2126"/>
        <w:gridCol w:w="1843"/>
      </w:tblGrid>
      <w:tr w:rsidR="00133CA6" w:rsidTr="001720D8">
        <w:trPr>
          <w:trHeight w:val="57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6" w:rsidRDefault="00232A2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6" w:rsidRDefault="00232A2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раздела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6" w:rsidRDefault="00232A2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 на год</w:t>
            </w:r>
          </w:p>
          <w:p w:rsidR="00133CA6" w:rsidRDefault="00232A2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первоначальный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6" w:rsidRDefault="00232A2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Уточненный </w:t>
            </w:r>
            <w:r>
              <w:rPr>
                <w:rFonts w:ascii="Times New Roman" w:hAnsi="Times New Roman"/>
                <w:b/>
                <w:lang w:eastAsia="en-US"/>
              </w:rPr>
              <w:t>план на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6" w:rsidRDefault="00232A2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Исполнение за 1 полугодие</w:t>
            </w:r>
          </w:p>
        </w:tc>
      </w:tr>
      <w:tr w:rsidR="00133CA6" w:rsidTr="001720D8">
        <w:trPr>
          <w:trHeight w:val="22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1230721,1</w:t>
            </w:r>
            <w:r>
              <w:rPr>
                <w:rFonts w:ascii="Times New Roman" w:hAnsi="Times New Roman"/>
                <w:lang w:eastAsia="en-US"/>
              </w:rPr>
              <w:t xml:space="preserve"> тыс. руб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(1227733,4 . - 202</w:t>
            </w:r>
            <w:r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 xml:space="preserve">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1392712,7</w:t>
            </w:r>
            <w:r>
              <w:rPr>
                <w:rFonts w:ascii="Times New Roman" w:hAnsi="Times New Roman"/>
                <w:lang w:eastAsia="en-US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712723,2</w:t>
            </w:r>
            <w:r>
              <w:rPr>
                <w:rFonts w:ascii="Times New Roman" w:hAnsi="Times New Roman"/>
                <w:lang w:eastAsia="en-US"/>
              </w:rPr>
              <w:t>тыс. руб.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(684587,7 тыс. руб)</w:t>
            </w:r>
          </w:p>
        </w:tc>
      </w:tr>
      <w:tr w:rsidR="00133CA6" w:rsidTr="001720D8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8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 заработную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плату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916381,1</w:t>
            </w:r>
            <w:r>
              <w:rPr>
                <w:rFonts w:ascii="Times New Roman" w:hAnsi="Times New Roman"/>
                <w:lang w:eastAsia="en-US"/>
              </w:rPr>
              <w:t>тыс. руб.</w:t>
            </w:r>
          </w:p>
          <w:p w:rsidR="001720D8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(697745,6 тыс. руб. 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- 202</w:t>
            </w:r>
            <w:r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г.)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916381,1</w:t>
            </w:r>
            <w:r>
              <w:rPr>
                <w:rFonts w:ascii="Times New Roman" w:hAnsi="Times New Roman"/>
                <w:lang w:eastAsia="en-US"/>
              </w:rPr>
              <w:t xml:space="preserve"> тыс. руб.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(694748,5  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476080,0 т</w:t>
            </w:r>
            <w:r>
              <w:rPr>
                <w:rFonts w:ascii="Times New Roman" w:hAnsi="Times New Roman"/>
                <w:lang w:eastAsia="en-US"/>
              </w:rPr>
              <w:t>ыс. руб.</w:t>
            </w:r>
          </w:p>
          <w:p w:rsidR="00133CA6" w:rsidRDefault="00232A26">
            <w:pPr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(354403,2 тыс. руб.)</w:t>
            </w:r>
          </w:p>
        </w:tc>
      </w:tr>
      <w:tr w:rsidR="00133CA6" w:rsidTr="001720D8">
        <w:trPr>
          <w:trHeight w:val="128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8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Фонд 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стимулирующих 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выплат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СОШ – </w:t>
            </w:r>
            <w:r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8 %</w:t>
            </w:r>
            <w:r>
              <w:rPr>
                <w:rFonts w:ascii="Times New Roman" w:hAnsi="Times New Roman"/>
                <w:b/>
                <w:lang w:eastAsia="en-US"/>
              </w:rPr>
              <w:t>,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ДОУ – </w:t>
            </w:r>
            <w:r>
              <w:rPr>
                <w:rFonts w:ascii="Times New Roman" w:hAnsi="Times New Roman"/>
                <w:lang w:eastAsia="en-US"/>
              </w:rPr>
              <w:t>40</w:t>
            </w:r>
            <w:r>
              <w:rPr>
                <w:rFonts w:ascii="Times New Roman" w:hAnsi="Times New Roman"/>
                <w:lang w:eastAsia="en-US"/>
              </w:rPr>
              <w:t xml:space="preserve"> %</w:t>
            </w:r>
            <w:r>
              <w:rPr>
                <w:rFonts w:ascii="Times New Roman" w:hAnsi="Times New Roman"/>
                <w:b/>
                <w:lang w:eastAsia="en-US"/>
              </w:rPr>
              <w:t xml:space="preserve"> ,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УДО – </w:t>
            </w:r>
            <w:r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5 %.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СОШ – </w:t>
            </w:r>
            <w:r>
              <w:rPr>
                <w:rFonts w:ascii="Times New Roman" w:hAnsi="Times New Roman"/>
                <w:lang w:eastAsia="en-US"/>
              </w:rPr>
              <w:t>54</w:t>
            </w:r>
            <w:r>
              <w:rPr>
                <w:rFonts w:ascii="Times New Roman" w:hAnsi="Times New Roman"/>
                <w:lang w:eastAsia="en-US"/>
              </w:rPr>
              <w:t xml:space="preserve"> %</w:t>
            </w:r>
            <w:r>
              <w:rPr>
                <w:rFonts w:ascii="Times New Roman" w:hAnsi="Times New Roman"/>
                <w:b/>
                <w:lang w:eastAsia="en-US"/>
              </w:rPr>
              <w:t>,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ДОУ – </w:t>
            </w:r>
            <w:r>
              <w:rPr>
                <w:rFonts w:ascii="Times New Roman" w:hAnsi="Times New Roman"/>
                <w:lang w:eastAsia="en-US"/>
              </w:rPr>
              <w:t>40</w:t>
            </w:r>
            <w:r>
              <w:rPr>
                <w:rFonts w:ascii="Times New Roman" w:hAnsi="Times New Roman"/>
                <w:lang w:eastAsia="en-US"/>
              </w:rPr>
              <w:t xml:space="preserve"> %</w:t>
            </w:r>
            <w:r>
              <w:rPr>
                <w:rFonts w:ascii="Times New Roman" w:hAnsi="Times New Roman"/>
                <w:b/>
                <w:lang w:eastAsia="en-US"/>
              </w:rPr>
              <w:t xml:space="preserve"> ,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УДО – 4</w:t>
            </w:r>
            <w:r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 xml:space="preserve"> 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СОШ – </w:t>
            </w:r>
            <w:r>
              <w:rPr>
                <w:rFonts w:ascii="Times New Roman" w:hAnsi="Times New Roman"/>
                <w:lang w:eastAsia="en-US"/>
              </w:rPr>
              <w:t>54</w:t>
            </w:r>
            <w:r>
              <w:rPr>
                <w:rFonts w:ascii="Times New Roman" w:hAnsi="Times New Roman"/>
                <w:lang w:eastAsia="en-US"/>
              </w:rPr>
              <w:t xml:space="preserve"> %</w:t>
            </w:r>
            <w:r>
              <w:rPr>
                <w:rFonts w:ascii="Times New Roman" w:hAnsi="Times New Roman"/>
                <w:b/>
                <w:lang w:eastAsia="en-US"/>
              </w:rPr>
              <w:t>,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ДОУ – </w:t>
            </w:r>
            <w:r>
              <w:rPr>
                <w:rFonts w:ascii="Times New Roman" w:hAnsi="Times New Roman"/>
                <w:lang w:eastAsia="en-US"/>
              </w:rPr>
              <w:t>40</w:t>
            </w:r>
            <w:r>
              <w:rPr>
                <w:rFonts w:ascii="Times New Roman" w:hAnsi="Times New Roman"/>
                <w:lang w:eastAsia="en-US"/>
              </w:rPr>
              <w:t xml:space="preserve"> %</w:t>
            </w:r>
            <w:r>
              <w:rPr>
                <w:rFonts w:ascii="Times New Roman" w:hAnsi="Times New Roman"/>
                <w:b/>
                <w:lang w:eastAsia="en-US"/>
              </w:rPr>
              <w:t>,</w:t>
            </w:r>
          </w:p>
          <w:p w:rsidR="00133CA6" w:rsidRDefault="00232A26">
            <w:pPr>
              <w:ind w:right="-85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УДО – 4</w:t>
            </w:r>
            <w:r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 xml:space="preserve">  %.</w:t>
            </w:r>
          </w:p>
        </w:tc>
      </w:tr>
    </w:tbl>
    <w:p w:rsidR="00133CA6" w:rsidRDefault="00133CA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CA6" w:rsidRDefault="00232A26" w:rsidP="001720D8">
      <w:pPr>
        <w:shd w:val="clear" w:color="auto" w:fill="FFFFFF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Положению о порядке формирования </w:t>
      </w:r>
      <w:r w:rsidR="001720D8">
        <w:rPr>
          <w:rFonts w:ascii="Times New Roman" w:hAnsi="Times New Roman"/>
          <w:sz w:val="28"/>
          <w:szCs w:val="28"/>
        </w:rPr>
        <w:t>распределения фонда стимулирования руководителей</w:t>
      </w:r>
      <w:r>
        <w:rPr>
          <w:rFonts w:ascii="Times New Roman" w:hAnsi="Times New Roman"/>
          <w:sz w:val="28"/>
          <w:szCs w:val="28"/>
        </w:rPr>
        <w:t xml:space="preserve"> муниципальных общеобразовательных учреждений руководителям образовательных </w:t>
      </w:r>
      <w:r>
        <w:rPr>
          <w:rFonts w:ascii="Times New Roman" w:hAnsi="Times New Roman"/>
          <w:sz w:val="28"/>
          <w:szCs w:val="28"/>
        </w:rPr>
        <w:lastRenderedPageBreak/>
        <w:t>учреждений района выплачено 2</w:t>
      </w:r>
      <w:r>
        <w:rPr>
          <w:rFonts w:ascii="Times New Roman" w:hAnsi="Times New Roman"/>
          <w:sz w:val="28"/>
          <w:szCs w:val="28"/>
        </w:rPr>
        <w:t>442</w:t>
      </w:r>
      <w:r>
        <w:rPr>
          <w:rFonts w:ascii="Times New Roman" w:hAnsi="Times New Roman"/>
          <w:sz w:val="28"/>
          <w:szCs w:val="28"/>
        </w:rPr>
        <w:t>,8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тысячи рублей за качество выполняемой работы.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«Развитие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следующее финансирование:</w:t>
      </w:r>
    </w:p>
    <w:p w:rsidR="00133CA6" w:rsidRDefault="00232A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стимулирующие выплаты отдельной категории работников муниципального образования учреждениям образования за счет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9168,7 </w:t>
      </w:r>
      <w:r>
        <w:rPr>
          <w:rFonts w:ascii="Times New Roman" w:hAnsi="Times New Roman" w:cs="Times New Roman"/>
          <w:sz w:val="28"/>
          <w:szCs w:val="28"/>
        </w:rPr>
        <w:t>тыс. руб. (8787,</w:t>
      </w:r>
      <w:r w:rsidR="001720D8">
        <w:rPr>
          <w:rFonts w:ascii="Times New Roman" w:hAnsi="Times New Roman" w:cs="Times New Roman"/>
          <w:sz w:val="28"/>
          <w:szCs w:val="28"/>
        </w:rPr>
        <w:t>3 тыс.</w:t>
      </w:r>
      <w:r>
        <w:rPr>
          <w:rFonts w:ascii="Times New Roman" w:hAnsi="Times New Roman" w:cs="Times New Roman"/>
          <w:sz w:val="28"/>
          <w:szCs w:val="28"/>
        </w:rPr>
        <w:t xml:space="preserve"> рублей в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доплат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агогическим работникам муниципальных образовательных учреждений, реализующих программы </w:t>
      </w:r>
      <w:r w:rsidR="001720D8">
        <w:rPr>
          <w:rFonts w:ascii="Times New Roman" w:hAnsi="Times New Roman" w:cs="Times New Roman"/>
          <w:sz w:val="28"/>
          <w:szCs w:val="28"/>
        </w:rPr>
        <w:t>образования 8718</w:t>
      </w:r>
      <w:r>
        <w:rPr>
          <w:rFonts w:ascii="Times New Roman" w:hAnsi="Times New Roman" w:cs="Times New Roman"/>
          <w:sz w:val="28"/>
          <w:szCs w:val="28"/>
        </w:rPr>
        <w:t xml:space="preserve">,2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организация школьного питания (аутсорсинг) в образовательных учреждениях Лабинского района – </w:t>
      </w:r>
      <w:r>
        <w:rPr>
          <w:rFonts w:ascii="Times New Roman" w:hAnsi="Times New Roman" w:cs="Times New Roman"/>
          <w:sz w:val="28"/>
          <w:szCs w:val="28"/>
        </w:rPr>
        <w:t>7838,0 тыс. рублей (</w:t>
      </w:r>
      <w:r w:rsidR="001720D8">
        <w:rPr>
          <w:rFonts w:ascii="Times New Roman" w:hAnsi="Times New Roman" w:cs="Times New Roman"/>
          <w:sz w:val="28"/>
          <w:szCs w:val="28"/>
        </w:rPr>
        <w:t>3402, 1тыс.рублей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>022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питания детей-инвалидов - </w:t>
      </w:r>
      <w:r>
        <w:rPr>
          <w:rFonts w:ascii="Times New Roman" w:hAnsi="Times New Roman" w:cs="Times New Roman"/>
          <w:sz w:val="28"/>
          <w:szCs w:val="28"/>
        </w:rPr>
        <w:t>52,0</w:t>
      </w:r>
      <w:r>
        <w:rPr>
          <w:rFonts w:ascii="Times New Roman" w:hAnsi="Times New Roman" w:cs="Times New Roman"/>
          <w:sz w:val="28"/>
          <w:szCs w:val="28"/>
        </w:rPr>
        <w:t xml:space="preserve"> тыс.руб.</w:t>
      </w:r>
      <w:r>
        <w:rPr>
          <w:rFonts w:ascii="Times New Roman" w:hAnsi="Times New Roman" w:cs="Times New Roman"/>
          <w:sz w:val="28"/>
          <w:szCs w:val="28"/>
        </w:rPr>
        <w:t xml:space="preserve"> (42,5 тыс. руб. - 2022 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питание детей с ОВЗ - </w:t>
      </w:r>
      <w:r>
        <w:rPr>
          <w:rFonts w:ascii="Times New Roman" w:hAnsi="Times New Roman" w:cs="Times New Roman"/>
          <w:sz w:val="28"/>
          <w:szCs w:val="28"/>
        </w:rPr>
        <w:t>3039,9 тыс. руб. (</w:t>
      </w:r>
      <w:r>
        <w:rPr>
          <w:rFonts w:ascii="Times New Roman" w:hAnsi="Times New Roman" w:cs="Times New Roman"/>
          <w:sz w:val="28"/>
          <w:szCs w:val="28"/>
        </w:rPr>
        <w:t xml:space="preserve">1112,6 тыс.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- 2022 год);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питание детей мобилизованных граждан - 540,0 тыс. руб.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первичных </w:t>
      </w:r>
      <w:r>
        <w:rPr>
          <w:sz w:val="28"/>
          <w:szCs w:val="28"/>
        </w:rPr>
        <w:t>профсоюзных организаций всех образовательных учреждений являются членами аттестационных комиссий, представили ходатайства к награждению различными отраслевыми наградами членов своих коллективов. Председатель райкома Профсоюза является активным и постоянным</w:t>
      </w:r>
      <w:r>
        <w:rPr>
          <w:sz w:val="28"/>
          <w:szCs w:val="28"/>
        </w:rPr>
        <w:t xml:space="preserve"> членом комиссий по аттестации руководящих работников, Совета управления образования по награждению </w:t>
      </w:r>
      <w:r w:rsidR="001720D8">
        <w:rPr>
          <w:sz w:val="28"/>
          <w:szCs w:val="28"/>
        </w:rPr>
        <w:t>работников отраслевыми</w:t>
      </w:r>
      <w:r>
        <w:rPr>
          <w:sz w:val="28"/>
          <w:szCs w:val="28"/>
        </w:rPr>
        <w:t xml:space="preserve"> и государственными наградами: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нагрудный знак «Почетный работник общего образования» – 1 человека;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Почетная грамота Министерства</w:t>
      </w:r>
      <w:r>
        <w:rPr>
          <w:sz w:val="28"/>
          <w:szCs w:val="28"/>
        </w:rPr>
        <w:t xml:space="preserve"> образования РФ – 2 человека; 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«Заслуженный учитель Кубани» – 1 человек и др. </w:t>
      </w:r>
    </w:p>
    <w:p w:rsidR="00133CA6" w:rsidRDefault="00232A26">
      <w:pPr>
        <w:pStyle w:val="a7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Совете управления образования </w:t>
      </w:r>
      <w:r>
        <w:rPr>
          <w:rFonts w:ascii="Times New Roman" w:hAnsi="Times New Roman"/>
          <w:sz w:val="28"/>
          <w:szCs w:val="28"/>
        </w:rPr>
        <w:t>рассматривались вопросы о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проведении независимой оценки качества общеобразовательных организаций муниципального образования Лабинский район, </w:t>
      </w:r>
      <w:r>
        <w:rPr>
          <w:rFonts w:ascii="Times New Roman" w:hAnsi="Times New Roman"/>
          <w:color w:val="000000"/>
          <w:sz w:val="28"/>
          <w:szCs w:val="28"/>
        </w:rPr>
        <w:t>о комплектовании дошкольных образовательных организаций, об аттестации руководителей образовательных организаций</w:t>
      </w:r>
      <w:r>
        <w:rPr>
          <w:rFonts w:ascii="Times New Roman" w:hAnsi="Times New Roman"/>
          <w:color w:val="000000"/>
          <w:sz w:val="28"/>
          <w:szCs w:val="28"/>
        </w:rPr>
        <w:t>, о нововведениях по охране труда, о новом этапе в губернаторской программе по пред</w:t>
      </w:r>
      <w:r>
        <w:rPr>
          <w:rFonts w:ascii="Times New Roman" w:hAnsi="Times New Roman"/>
          <w:color w:val="000000"/>
          <w:sz w:val="28"/>
          <w:szCs w:val="28"/>
        </w:rPr>
        <w:t>оставлению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 на приобретение учителями жилья, </w:t>
      </w:r>
      <w:r>
        <w:rPr>
          <w:rFonts w:ascii="Times New Roman" w:hAnsi="Times New Roman"/>
          <w:sz w:val="28"/>
          <w:szCs w:val="28"/>
        </w:rPr>
        <w:t xml:space="preserve">о помощи </w:t>
      </w:r>
      <w:r>
        <w:rPr>
          <w:rFonts w:ascii="Times New Roman" w:hAnsi="Times New Roman"/>
          <w:sz w:val="28"/>
          <w:szCs w:val="28"/>
        </w:rPr>
        <w:t>сотрудникам, детям мобилизованных граждан.</w:t>
      </w:r>
    </w:p>
    <w:p w:rsidR="00133CA6" w:rsidRDefault="00232A26">
      <w:pPr>
        <w:pStyle w:val="a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нормативные правовые акты, затрагивающие социально-трудовые, экономические и профессиональные интересы </w:t>
      </w:r>
      <w:r>
        <w:rPr>
          <w:sz w:val="28"/>
          <w:szCs w:val="28"/>
        </w:rPr>
        <w:lastRenderedPageBreak/>
        <w:t>работников, при их разработке и принятии, (коллективные договоры, положения по распределению стимулирующей</w:t>
      </w:r>
      <w:r>
        <w:rPr>
          <w:sz w:val="28"/>
          <w:szCs w:val="28"/>
        </w:rPr>
        <w:t xml:space="preserve"> части заработной платы, графики отпусков, графики работы сторожей, пакеты документов по охране труда, документы по распределению и заведыванию кабинетами, при увольнении и сокращении работников и др.) согласовываются с представителями первичных профсоюзны</w:t>
      </w:r>
      <w:r>
        <w:rPr>
          <w:sz w:val="28"/>
          <w:szCs w:val="28"/>
        </w:rPr>
        <w:t>х организаций.</w:t>
      </w:r>
    </w:p>
    <w:p w:rsidR="00133CA6" w:rsidRDefault="00232A2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сохранения кадрового потенциала, повышения престижности и привлекательности педагогической профессии, в настоящее время в нашем районе установлена </w:t>
      </w:r>
      <w:r>
        <w:rPr>
          <w:rFonts w:ascii="Times New Roman" w:hAnsi="Times New Roman" w:cs="Times New Roman"/>
          <w:sz w:val="28"/>
          <w:szCs w:val="28"/>
        </w:rPr>
        <w:t xml:space="preserve">ежемесячно выплата стимулирующего характера молодым специалистам, совмещающим работу и учебу в ВУЗе и </w:t>
      </w:r>
      <w:r>
        <w:rPr>
          <w:rFonts w:ascii="Times New Roman" w:hAnsi="Times New Roman"/>
          <w:spacing w:val="-6"/>
          <w:sz w:val="28"/>
          <w:szCs w:val="28"/>
        </w:rPr>
        <w:t xml:space="preserve">впервые   пришедшим   </w:t>
      </w:r>
      <w:r w:rsidR="001720D8">
        <w:rPr>
          <w:rFonts w:ascii="Times New Roman" w:hAnsi="Times New Roman"/>
          <w:spacing w:val="-6"/>
          <w:sz w:val="28"/>
          <w:szCs w:val="28"/>
        </w:rPr>
        <w:t>работать после</w:t>
      </w:r>
      <w:r>
        <w:rPr>
          <w:rFonts w:ascii="Times New Roman" w:hAnsi="Times New Roman"/>
          <w:spacing w:val="-5"/>
          <w:sz w:val="28"/>
          <w:szCs w:val="28"/>
        </w:rPr>
        <w:t xml:space="preserve"> третьего курса </w:t>
      </w:r>
      <w:r w:rsidR="001720D8">
        <w:rPr>
          <w:rFonts w:ascii="Times New Roman" w:hAnsi="Times New Roman"/>
          <w:spacing w:val="-5"/>
          <w:sz w:val="28"/>
          <w:szCs w:val="28"/>
        </w:rPr>
        <w:t>ВУЗа 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pacing w:val="-6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размере две тысячи рублей ежемесячно два первых года работы и од</w:t>
      </w:r>
      <w:r>
        <w:rPr>
          <w:rFonts w:ascii="Times New Roman" w:hAnsi="Times New Roman" w:cs="Times New Roman"/>
          <w:sz w:val="28"/>
          <w:szCs w:val="28"/>
        </w:rPr>
        <w:t>на тысяча рублей - третий год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из муниципального бюджета</w:t>
      </w:r>
      <w:r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CA6" w:rsidRDefault="00232A2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районе производится выплата мер социальной поддержки в части компенсации по оплате коммунальных услуг. Данной мерой воспользовались 4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</w:t>
      </w:r>
      <w:r w:rsidR="001720D8">
        <w:rPr>
          <w:rFonts w:ascii="Times New Roman" w:hAnsi="Times New Roman"/>
          <w:sz w:val="28"/>
          <w:szCs w:val="28"/>
        </w:rPr>
        <w:t>педагога (</w:t>
      </w:r>
      <w:r>
        <w:rPr>
          <w:rFonts w:ascii="Times New Roman" w:hAnsi="Times New Roman"/>
          <w:sz w:val="28"/>
          <w:szCs w:val="28"/>
        </w:rPr>
        <w:t>452</w:t>
      </w:r>
      <w:r>
        <w:rPr>
          <w:rFonts w:ascii="Times New Roman" w:hAnsi="Times New Roman"/>
          <w:sz w:val="28"/>
          <w:szCs w:val="28"/>
        </w:rPr>
        <w:t xml:space="preserve"> человек в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году) из них </w:t>
      </w:r>
      <w:r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 xml:space="preserve"> пенсионер</w:t>
      </w:r>
      <w:r>
        <w:rPr>
          <w:rFonts w:ascii="Times New Roman" w:hAnsi="Times New Roman"/>
          <w:sz w:val="28"/>
          <w:szCs w:val="28"/>
        </w:rPr>
        <w:t xml:space="preserve"> (в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- </w:t>
      </w:r>
      <w:r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первого полугодия выплата за услуги педагогическим работникам и членам их семей, пенсионерам составила </w:t>
      </w:r>
      <w:r>
        <w:rPr>
          <w:rFonts w:ascii="Times New Roman" w:hAnsi="Times New Roman"/>
          <w:sz w:val="28"/>
          <w:szCs w:val="28"/>
        </w:rPr>
        <w:t>3447,</w:t>
      </w:r>
      <w:r w:rsidR="001720D8">
        <w:rPr>
          <w:rFonts w:ascii="Times New Roman" w:hAnsi="Times New Roman"/>
          <w:sz w:val="28"/>
          <w:szCs w:val="28"/>
        </w:rPr>
        <w:t>2 тыс.</w:t>
      </w:r>
      <w:r>
        <w:rPr>
          <w:rFonts w:ascii="Times New Roman" w:hAnsi="Times New Roman"/>
          <w:sz w:val="28"/>
          <w:szCs w:val="28"/>
        </w:rPr>
        <w:t xml:space="preserve"> рублей (</w:t>
      </w:r>
      <w:r>
        <w:rPr>
          <w:rFonts w:ascii="Times New Roman" w:hAnsi="Times New Roman"/>
          <w:sz w:val="28"/>
          <w:szCs w:val="28"/>
        </w:rPr>
        <w:t>3426, 7 тыс. руб. в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>
        <w:rPr>
          <w:rFonts w:ascii="Times New Roman" w:hAnsi="Times New Roman"/>
          <w:sz w:val="28"/>
          <w:szCs w:val="28"/>
        </w:rPr>
        <w:t>), 656,9 тыс. руб.</w:t>
      </w:r>
      <w:r>
        <w:rPr>
          <w:rFonts w:ascii="Times New Roman" w:hAnsi="Times New Roman"/>
          <w:sz w:val="28"/>
          <w:szCs w:val="28"/>
        </w:rPr>
        <w:t xml:space="preserve">  - пенсионерам </w:t>
      </w:r>
      <w:r w:rsidR="001720D8">
        <w:rPr>
          <w:rFonts w:ascii="Times New Roman" w:hAnsi="Times New Roman"/>
          <w:sz w:val="28"/>
          <w:szCs w:val="28"/>
        </w:rPr>
        <w:t>(491</w:t>
      </w:r>
      <w:r>
        <w:rPr>
          <w:rFonts w:ascii="Times New Roman" w:hAnsi="Times New Roman"/>
          <w:sz w:val="28"/>
          <w:szCs w:val="28"/>
        </w:rPr>
        <w:t>,1 тыс. руб. тыс. руб. в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г.)</w:t>
      </w:r>
      <w:r>
        <w:rPr>
          <w:rFonts w:ascii="Times New Roman" w:hAnsi="Times New Roman"/>
          <w:sz w:val="28"/>
          <w:szCs w:val="28"/>
        </w:rPr>
        <w:t>.</w:t>
      </w:r>
    </w:p>
    <w:p w:rsidR="00133CA6" w:rsidRDefault="00133CA6" w:rsidP="001720D8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</w:p>
    <w:p w:rsidR="00133CA6" w:rsidRDefault="001720D8">
      <w:pPr>
        <w:pStyle w:val="a6"/>
        <w:spacing w:before="0" w:beforeAutospacing="0" w:after="0"/>
        <w:ind w:firstLine="708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«</w:t>
      </w:r>
      <w:r w:rsidR="00232A26">
        <w:rPr>
          <w:b/>
          <w:bCs/>
          <w:sz w:val="28"/>
          <w:szCs w:val="28"/>
        </w:rPr>
        <w:t>Развитие социального партнерства и участие</w:t>
      </w:r>
    </w:p>
    <w:p w:rsidR="00133CA6" w:rsidRDefault="00232A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профсоюзных органов в </w:t>
      </w:r>
      <w:r w:rsidR="001720D8">
        <w:rPr>
          <w:rFonts w:ascii="Times New Roman" w:hAnsi="Times New Roman" w:cs="Times New Roman"/>
          <w:b/>
          <w:bCs/>
          <w:sz w:val="28"/>
          <w:szCs w:val="28"/>
        </w:rPr>
        <w:t>управлении учреждениями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3CA6" w:rsidRDefault="00133C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CA6" w:rsidRDefault="00232A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осуществления контроля за выполнением условий отраслевого Соглашения в образовательных учреждениях Лабинского района проводилась </w:t>
      </w:r>
      <w:r>
        <w:rPr>
          <w:rFonts w:ascii="Times New Roman" w:hAnsi="Times New Roman" w:cs="Times New Roman"/>
          <w:sz w:val="28"/>
          <w:szCs w:val="28"/>
        </w:rPr>
        <w:t>следующая работа: прошли заседания комиссии по социально-трудовым отношениям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где рассматривались в том числе следующие вопросы:</w:t>
      </w:r>
    </w:p>
    <w:p w:rsidR="00133CA6" w:rsidRDefault="00232A2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доплата наставникам;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CA6" w:rsidRDefault="00232A2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специальная оценка условий труда в образовательных учреждениях;</w:t>
      </w:r>
    </w:p>
    <w:p w:rsidR="00133CA6" w:rsidRDefault="00232A2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>
        <w:rPr>
          <w:rFonts w:ascii="Times New Roman" w:hAnsi="Times New Roman" w:cs="Times New Roman"/>
          <w:sz w:val="28"/>
          <w:szCs w:val="28"/>
        </w:rPr>
        <w:t>оздоровления и отдыха сотрудников отрасли;</w:t>
      </w:r>
    </w:p>
    <w:p w:rsidR="00133CA6" w:rsidRDefault="00232A2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работы   в период </w:t>
      </w:r>
      <w:r>
        <w:rPr>
          <w:rFonts w:ascii="Times New Roman" w:hAnsi="Times New Roman" w:cs="Times New Roman"/>
          <w:sz w:val="28"/>
          <w:szCs w:val="28"/>
        </w:rPr>
        <w:t>ремонтных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CA6" w:rsidRDefault="00232A2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оплаты труда.</w:t>
      </w:r>
    </w:p>
    <w:p w:rsidR="00133CA6" w:rsidRDefault="00232A2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Президиума районной организации председателей первичных организаций Профсоюза рассмотрены следующие вопросы: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-   Об итогах кол</w:t>
      </w:r>
      <w:r>
        <w:rPr>
          <w:rFonts w:ascii="Times New Roman" w:hAnsi="Times New Roman"/>
          <w:sz w:val="28"/>
          <w:szCs w:val="28"/>
        </w:rPr>
        <w:t>договорной кампании по учреждениям образования Лабинского района за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(протокол №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Об утверждении планов работы районной территориальной организации Профсоюза работников образования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1720D8">
        <w:rPr>
          <w:rFonts w:ascii="Times New Roman" w:hAnsi="Times New Roman"/>
          <w:sz w:val="28"/>
          <w:szCs w:val="28"/>
        </w:rPr>
        <w:t>года, Программы</w:t>
      </w:r>
      <w:r>
        <w:rPr>
          <w:rFonts w:ascii="Times New Roman" w:hAnsi="Times New Roman"/>
          <w:sz w:val="28"/>
          <w:szCs w:val="28"/>
        </w:rPr>
        <w:t xml:space="preserve"> работы с профактивом, плана обучения профактива 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(протокол </w:t>
      </w:r>
      <w:r w:rsidR="001720D8">
        <w:rPr>
          <w:rFonts w:ascii="Times New Roman" w:hAnsi="Times New Roman"/>
          <w:sz w:val="28"/>
          <w:szCs w:val="28"/>
        </w:rPr>
        <w:t>№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г.);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Об обеспеченности педработников района жильем в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(протокол</w:t>
      </w:r>
      <w:r w:rsidR="001720D8">
        <w:rPr>
          <w:rFonts w:ascii="Times New Roman" w:hAnsi="Times New Roman"/>
          <w:sz w:val="28"/>
          <w:szCs w:val="28"/>
        </w:rPr>
        <w:t> №</w:t>
      </w:r>
      <w:r w:rsidR="001720D8">
        <w:t> </w:t>
      </w:r>
      <w:r>
        <w:rPr>
          <w:rFonts w:ascii="Times New Roman" w:hAnsi="Times New Roman"/>
          <w:sz w:val="28"/>
          <w:szCs w:val="28"/>
        </w:rPr>
        <w:t>37</w:t>
      </w:r>
      <w:r w:rsidR="001720D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</w:t>
      </w:r>
      <w:r w:rsidR="001720D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</w:t>
      </w:r>
      <w:r w:rsidR="001720D8">
        <w:rPr>
          <w:rFonts w:ascii="Times New Roman" w:hAnsi="Times New Roman"/>
          <w:sz w:val="28"/>
          <w:szCs w:val="28"/>
        </w:rPr>
        <w:t xml:space="preserve">);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-  О заключении соглашений по охране труда в образовательных организациях района на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  (протокол №  №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);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работе Лабинской районной организации Профсоюза по охране </w:t>
      </w:r>
      <w:r w:rsidR="001720D8">
        <w:rPr>
          <w:rFonts w:ascii="Times New Roman" w:hAnsi="Times New Roman"/>
          <w:sz w:val="28"/>
          <w:szCs w:val="28"/>
        </w:rPr>
        <w:t>труда в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(протокол </w:t>
      </w:r>
      <w:r w:rsidR="001720D8">
        <w:rPr>
          <w:rFonts w:ascii="Times New Roman" w:hAnsi="Times New Roman"/>
          <w:sz w:val="28"/>
          <w:szCs w:val="28"/>
        </w:rPr>
        <w:t>№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работе Лабинской районной организации Профсоюза по       правозащитной работе в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(</w:t>
      </w:r>
      <w:r w:rsidR="001720D8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                         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состоянии профсоюзного членства в районной организации за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1720D8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от  №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20D8">
        <w:rPr>
          <w:rFonts w:ascii="Times New Roman" w:hAnsi="Times New Roman"/>
          <w:sz w:val="28"/>
          <w:szCs w:val="28"/>
        </w:rPr>
        <w:t>Мониторинг заработной</w:t>
      </w:r>
      <w:r>
        <w:rPr>
          <w:rFonts w:ascii="Times New Roman" w:hAnsi="Times New Roman"/>
          <w:sz w:val="28"/>
          <w:szCs w:val="28"/>
        </w:rPr>
        <w:t xml:space="preserve"> платы работников отрасли за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   </w:t>
      </w:r>
      <w:r w:rsidR="001720D8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 xml:space="preserve">протокол №  №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                   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участие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краевом творческом </w:t>
      </w:r>
      <w:r w:rsidR="001720D8">
        <w:rPr>
          <w:rFonts w:ascii="Times New Roman" w:hAnsi="Times New Roman" w:cs="Times New Roman"/>
          <w:color w:val="000000"/>
          <w:sz w:val="28"/>
          <w:szCs w:val="28"/>
        </w:rPr>
        <w:t>конкурсе «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Учитель. Школа. Жизнь» в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(протокол № </w:t>
      </w:r>
      <w:r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- Об участии в  проведении районных профессиональных конкурсов: «Директор Года», «Психолог Года», «Учитель Года»,  «Воспитатель Года» и «Педагог дополнительного образования» (протокол  №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Style w:val="1"/>
          <w:rFonts w:eastAsia="Lucida Sans Unicode"/>
          <w:sz w:val="28"/>
          <w:szCs w:val="28"/>
        </w:rPr>
        <w:t>О</w:t>
      </w:r>
      <w:r>
        <w:rPr>
          <w:rStyle w:val="1"/>
          <w:rFonts w:eastAsia="Lucida Sans Unicode"/>
          <w:b/>
          <w:sz w:val="28"/>
          <w:szCs w:val="28"/>
        </w:rPr>
        <w:t xml:space="preserve"> </w:t>
      </w:r>
      <w:r>
        <w:rPr>
          <w:rStyle w:val="1"/>
          <w:rFonts w:eastAsia="Lucida Sans Unicode"/>
          <w:sz w:val="28"/>
          <w:szCs w:val="28"/>
        </w:rPr>
        <w:t xml:space="preserve">проведении 28 апреля Всемирного дня охраны труда </w:t>
      </w:r>
      <w:r>
        <w:rPr>
          <w:rFonts w:ascii="Times New Roman" w:hAnsi="Times New Roman"/>
          <w:sz w:val="28"/>
          <w:szCs w:val="28"/>
        </w:rPr>
        <w:t xml:space="preserve">(протокол № </w:t>
      </w:r>
      <w:r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.03.202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 утверждении мониторинга заработной платы работников образовательных учреждений за 1 квартал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(протокол № </w:t>
      </w:r>
      <w:r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- Об утверждение распределения путевок членам Профсоюза и членам их семей в «Центр отдыха работников </w:t>
      </w:r>
      <w:r>
        <w:rPr>
          <w:rFonts w:ascii="Times New Roman" w:hAnsi="Times New Roman"/>
          <w:sz w:val="28"/>
          <w:szCs w:val="28"/>
        </w:rPr>
        <w:t>образования «Рассвет»» 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году» (протокол № </w:t>
      </w:r>
      <w:r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г.);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выполнении коллективных договоров по учреждениям </w:t>
      </w:r>
      <w:r w:rsidR="001720D8">
        <w:rPr>
          <w:rFonts w:ascii="Times New Roman" w:hAnsi="Times New Roman"/>
          <w:sz w:val="28"/>
          <w:szCs w:val="28"/>
        </w:rPr>
        <w:t>образования Лабинского</w:t>
      </w:r>
      <w:r>
        <w:rPr>
          <w:rFonts w:ascii="Times New Roman" w:hAnsi="Times New Roman"/>
          <w:sz w:val="28"/>
          <w:szCs w:val="28"/>
        </w:rPr>
        <w:t xml:space="preserve"> района за 1 полугодие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(протокол №</w:t>
      </w:r>
      <w:r w:rsidR="001720D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42</w:t>
      </w:r>
      <w:r w:rsidR="001720D8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</w:t>
      </w:r>
      <w:r w:rsidR="001720D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  <w:r w:rsidR="001720D8">
        <w:rPr>
          <w:rFonts w:ascii="Times New Roman" w:hAnsi="Times New Roman"/>
          <w:sz w:val="28"/>
          <w:szCs w:val="28"/>
        </w:rPr>
        <w:t>);</w:t>
      </w:r>
      <w:r w:rsidR="001720D8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 выполнении отраслевого Соглашения по организациям образования Лабинского 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</w:t>
      </w:r>
      <w:r>
        <w:rPr>
          <w:rFonts w:ascii="Times New Roman" w:hAnsi="Times New Roman"/>
          <w:sz w:val="28"/>
          <w:szCs w:val="28"/>
        </w:rPr>
        <w:t>ие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(протокол  № </w:t>
      </w:r>
      <w:r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г.).</w:t>
      </w:r>
    </w:p>
    <w:p w:rsidR="00133CA6" w:rsidRDefault="00232A26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мероприятиям, способствующим повышению эффективности заключаемых коллективных договоров и контролю за состоянием коллективно-договорных отношений в образовательных учреждениях, относятся: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учеба профсоюзног</w:t>
      </w:r>
      <w:r>
        <w:rPr>
          <w:rFonts w:ascii="Times New Roman" w:hAnsi="Times New Roman"/>
          <w:sz w:val="28"/>
          <w:szCs w:val="28"/>
        </w:rPr>
        <w:t>о актива;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совместные проверки (Профсоюз, управление образованием, отдела по труду);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отчеты и анализ о подведении итогов выполнения коллективных договоров, соглашений по охране труда. 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совещаниях руководителей образовательных учреждений и семинарах </w:t>
      </w:r>
      <w:r>
        <w:rPr>
          <w:rFonts w:ascii="Times New Roman" w:hAnsi="Times New Roman"/>
          <w:sz w:val="28"/>
          <w:szCs w:val="28"/>
        </w:rPr>
        <w:t>председателей первичных профсоюзных организаций освещалась информация о выполнении отраслевого Соглашения, иных соглашений и коллективных договоров за первое полугодие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года, вопрос </w:t>
      </w:r>
      <w:r w:rsidR="001720D8">
        <w:rPr>
          <w:rFonts w:ascii="Times New Roman" w:hAnsi="Times New Roman"/>
          <w:sz w:val="28"/>
          <w:szCs w:val="28"/>
        </w:rPr>
        <w:t>о мониторинге</w:t>
      </w:r>
      <w:r>
        <w:rPr>
          <w:rFonts w:ascii="Times New Roman" w:hAnsi="Times New Roman"/>
          <w:sz w:val="28"/>
          <w:szCs w:val="28"/>
        </w:rPr>
        <w:t xml:space="preserve"> заработной платы работников отрасли за 1 квартал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од, вопросы по оплате командировочных расходов в праздничные и выходные дни.</w:t>
      </w:r>
    </w:p>
    <w:p w:rsidR="00133CA6" w:rsidRDefault="00232A26">
      <w:pPr>
        <w:pStyle w:val="a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районе мероприятия по развитию социального партнерства при оценке (</w:t>
      </w:r>
      <w:r w:rsidR="001720D8">
        <w:rPr>
          <w:sz w:val="28"/>
          <w:szCs w:val="28"/>
        </w:rPr>
        <w:t>рейтинге) деятельности</w:t>
      </w:r>
      <w:r>
        <w:rPr>
          <w:sz w:val="28"/>
          <w:szCs w:val="28"/>
        </w:rPr>
        <w:t xml:space="preserve"> образовательных учреждений не проводятся.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ab/>
      </w:r>
      <w:r>
        <w:rPr>
          <w:sz w:val="28"/>
          <w:szCs w:val="28"/>
        </w:rPr>
        <w:t xml:space="preserve">На занятии по обучению профсоюзного актива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марте - апреле</w:t>
      </w:r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бсуждались </w:t>
      </w:r>
      <w:r>
        <w:rPr>
          <w:sz w:val="28"/>
          <w:szCs w:val="28"/>
        </w:rPr>
        <w:t>нововведения</w:t>
      </w:r>
      <w:r>
        <w:rPr>
          <w:sz w:val="28"/>
          <w:szCs w:val="28"/>
        </w:rPr>
        <w:t xml:space="preserve"> в Уставе Общероссийского Профсоюза образования, Постановления Общероссийского Профсоюза образования по организации деятельности первичного звена и в целом Профсоюза. </w:t>
      </w:r>
    </w:p>
    <w:p w:rsidR="00133CA6" w:rsidRDefault="00232A26">
      <w:pPr>
        <w:pStyle w:val="a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отрасли образования действует Совет</w:t>
      </w:r>
      <w:r>
        <w:rPr>
          <w:sz w:val="28"/>
          <w:szCs w:val="28"/>
        </w:rPr>
        <w:t xml:space="preserve"> молодых педагогов. В феврале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1720D8">
        <w:rPr>
          <w:sz w:val="28"/>
          <w:szCs w:val="28"/>
        </w:rPr>
        <w:t>проводилось заседание</w:t>
      </w:r>
      <w:r>
        <w:rPr>
          <w:sz w:val="28"/>
          <w:szCs w:val="28"/>
        </w:rPr>
        <w:t xml:space="preserve"> Совета молодых педагогов, на котор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рассматривались вопросы: о включении в состав профсоюзных комитетов первичных профсоюзных организаций молодых сотрудников, об участии молодых педагогов в пр</w:t>
      </w:r>
      <w:r>
        <w:rPr>
          <w:sz w:val="28"/>
          <w:szCs w:val="28"/>
        </w:rPr>
        <w:t xml:space="preserve">офессиональных конкурсах, о социально-трудовых проблемах молодых специалистов, о социальном положении </w:t>
      </w:r>
      <w:r w:rsidR="001720D8">
        <w:rPr>
          <w:sz w:val="28"/>
          <w:szCs w:val="28"/>
        </w:rPr>
        <w:t>и адаптации</w:t>
      </w:r>
      <w:r>
        <w:rPr>
          <w:sz w:val="28"/>
          <w:szCs w:val="28"/>
        </w:rPr>
        <w:t xml:space="preserve"> молодых специалистов к педагогической деятельности, </w:t>
      </w:r>
      <w:r w:rsidR="001720D8">
        <w:rPr>
          <w:sz w:val="28"/>
          <w:szCs w:val="28"/>
        </w:rPr>
        <w:t>оказании методической</w:t>
      </w:r>
      <w:r>
        <w:rPr>
          <w:sz w:val="28"/>
          <w:szCs w:val="28"/>
        </w:rPr>
        <w:t xml:space="preserve"> помощи, об участии в волонтерском движении. Был составлен </w:t>
      </w:r>
      <w:r>
        <w:rPr>
          <w:sz w:val="28"/>
          <w:szCs w:val="28"/>
        </w:rPr>
        <w:t>план</w:t>
      </w:r>
      <w:r>
        <w:rPr>
          <w:sz w:val="28"/>
          <w:szCs w:val="28"/>
        </w:rPr>
        <w:t xml:space="preserve"> мер</w:t>
      </w:r>
      <w:r>
        <w:rPr>
          <w:sz w:val="28"/>
          <w:szCs w:val="28"/>
        </w:rPr>
        <w:t xml:space="preserve">оприятий районной организации Профсоюза. Всем присутствующим был представлен Информационный листок «Скорая правовая помощь» - рубрика «Памятка молодого специалиста». Метод. кабинетом совместно с профсоюзом </w:t>
      </w:r>
      <w:r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обновляется</w:t>
      </w:r>
      <w:r>
        <w:rPr>
          <w:sz w:val="28"/>
          <w:szCs w:val="28"/>
        </w:rPr>
        <w:t xml:space="preserve"> банк данных молодых специали</w:t>
      </w:r>
      <w:r>
        <w:rPr>
          <w:sz w:val="28"/>
          <w:szCs w:val="28"/>
        </w:rPr>
        <w:t xml:space="preserve">стов и молодых </w:t>
      </w:r>
      <w:r w:rsidR="001720D8">
        <w:rPr>
          <w:sz w:val="28"/>
          <w:szCs w:val="28"/>
        </w:rPr>
        <w:t>педагогических работников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Проводилось онлайн-анкетирование для молодых педагогов, где выяснялись причины, которые повлияли </w:t>
      </w:r>
      <w:r w:rsidR="001720D8">
        <w:rPr>
          <w:sz w:val="28"/>
          <w:szCs w:val="28"/>
        </w:rPr>
        <w:t>на выбор</w:t>
      </w:r>
      <w:r>
        <w:rPr>
          <w:sz w:val="28"/>
          <w:szCs w:val="28"/>
        </w:rPr>
        <w:t xml:space="preserve"> профессии, определялись перспективы молодых педагогов в профессиональной деятельности и направления, в кот</w:t>
      </w:r>
      <w:r>
        <w:rPr>
          <w:sz w:val="28"/>
          <w:szCs w:val="28"/>
        </w:rPr>
        <w:t xml:space="preserve">орых надо работать дальше. Все молодые педагоги впервые пришедшее на работу в </w:t>
      </w:r>
      <w:r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года, продолжают свою деятельность в образовательных учреждениях города и района. Молодые сотрудники принимают активное участие в </w:t>
      </w:r>
      <w:r>
        <w:rPr>
          <w:sz w:val="28"/>
          <w:szCs w:val="28"/>
        </w:rPr>
        <w:t>волонтёрском</w:t>
      </w:r>
      <w:r>
        <w:rPr>
          <w:sz w:val="28"/>
          <w:szCs w:val="28"/>
        </w:rPr>
        <w:t xml:space="preserve"> движении города и рай</w:t>
      </w:r>
      <w:r>
        <w:rPr>
          <w:sz w:val="28"/>
          <w:szCs w:val="28"/>
        </w:rPr>
        <w:t xml:space="preserve">она, в подготовке и </w:t>
      </w:r>
      <w:r>
        <w:rPr>
          <w:sz w:val="28"/>
          <w:szCs w:val="28"/>
        </w:rPr>
        <w:lastRenderedPageBreak/>
        <w:t xml:space="preserve">проведении всемирного Дня охраны </w:t>
      </w:r>
      <w:r w:rsidR="001720D8">
        <w:rPr>
          <w:sz w:val="28"/>
          <w:szCs w:val="28"/>
        </w:rPr>
        <w:t>труда, в</w:t>
      </w:r>
      <w:r>
        <w:rPr>
          <w:sz w:val="28"/>
          <w:szCs w:val="28"/>
        </w:rPr>
        <w:t xml:space="preserve"> различных онлайн - акциях всероссийских, краевых, районных (1 Мая, «Георгиевская ленточка», "Свеча памяти", "Мы вместе" и др.), профсоюзных конкурсах, в вебинарах</w:t>
      </w:r>
      <w:r>
        <w:rPr>
          <w:sz w:val="28"/>
          <w:szCs w:val="28"/>
        </w:rPr>
        <w:t>, при ликвидации последствий ст</w:t>
      </w:r>
      <w:r>
        <w:rPr>
          <w:sz w:val="28"/>
          <w:szCs w:val="28"/>
        </w:rPr>
        <w:t>ихийных бедствий.</w:t>
      </w:r>
      <w:r>
        <w:rPr>
          <w:sz w:val="28"/>
          <w:szCs w:val="28"/>
        </w:rPr>
        <w:t xml:space="preserve"> В педагогическом конкурсе для молодых педагогов «Педагогический дебют» приняли участие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человек. Молодой </w:t>
      </w:r>
      <w:r w:rsidR="001720D8">
        <w:rPr>
          <w:sz w:val="28"/>
          <w:szCs w:val="28"/>
        </w:rPr>
        <w:t>педагог Зябликова</w:t>
      </w:r>
      <w:r>
        <w:rPr>
          <w:sz w:val="28"/>
          <w:szCs w:val="28"/>
        </w:rPr>
        <w:t xml:space="preserve"> Дарья Александровна из МОБУ СОШ № 13 ст. Владимирской </w:t>
      </w:r>
      <w:r>
        <w:rPr>
          <w:sz w:val="28"/>
          <w:szCs w:val="28"/>
        </w:rPr>
        <w:t>стал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победителем районного этапа конкурса и был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награжде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бесплатной </w:t>
      </w:r>
      <w:r>
        <w:rPr>
          <w:sz w:val="28"/>
          <w:szCs w:val="28"/>
        </w:rPr>
        <w:t>путёвкой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ЧУ</w:t>
      </w:r>
      <w:r>
        <w:rPr>
          <w:sz w:val="28"/>
          <w:szCs w:val="28"/>
        </w:rPr>
        <w:t xml:space="preserve"> "Рассвет" г. Геленджик. При информационно-методическом центре при поддержке райкома Профсоюза с 2011 года работает муниципальный клуб «Адаптация молодого специалиста»</w:t>
      </w:r>
      <w:r>
        <w:rPr>
          <w:bCs/>
          <w:sz w:val="28"/>
          <w:szCs w:val="28"/>
        </w:rPr>
        <w:t xml:space="preserve">. На базе этого клуба </w:t>
      </w:r>
      <w:r w:rsidR="001720D8">
        <w:rPr>
          <w:bCs/>
          <w:sz w:val="28"/>
          <w:szCs w:val="28"/>
        </w:rPr>
        <w:t>проводятся мастер</w:t>
      </w:r>
      <w:r>
        <w:rPr>
          <w:bCs/>
          <w:sz w:val="28"/>
          <w:szCs w:val="28"/>
        </w:rPr>
        <w:t xml:space="preserve">-классы, встречи с лучшими педагогами района, ветеранами педагогического труда, круглые столы. </w:t>
      </w:r>
    </w:p>
    <w:p w:rsidR="00133CA6" w:rsidRDefault="00232A26">
      <w:pPr>
        <w:tabs>
          <w:tab w:val="left" w:pos="1545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Проводился семинар для молодых педагогических работников и председателей первичных профорганизаций с привлечением юристо</w:t>
      </w:r>
      <w:r>
        <w:rPr>
          <w:rFonts w:ascii="Times New Roman" w:hAnsi="Times New Roman"/>
          <w:sz w:val="28"/>
          <w:szCs w:val="28"/>
        </w:rPr>
        <w:t xml:space="preserve">в, специалистов пенсионных фондов, фонда социального страхования, отдела по труду, представителей коммерческого банка "Кубань-кредит". Рассматривались вопросы </w:t>
      </w:r>
      <w:r w:rsidR="001720D8">
        <w:rPr>
          <w:rFonts w:ascii="Times New Roman" w:hAnsi="Times New Roman"/>
          <w:sz w:val="28"/>
          <w:szCs w:val="28"/>
        </w:rPr>
        <w:t>о сотрудничестве</w:t>
      </w:r>
      <w:r>
        <w:rPr>
          <w:rFonts w:ascii="Times New Roman" w:hAnsi="Times New Roman"/>
          <w:sz w:val="28"/>
          <w:szCs w:val="28"/>
        </w:rPr>
        <w:t xml:space="preserve"> профсоюза с администрацией школ и оказание помощи молодым специалистам на рабоч</w:t>
      </w:r>
      <w:r>
        <w:rPr>
          <w:rFonts w:ascii="Times New Roman" w:hAnsi="Times New Roman"/>
          <w:sz w:val="28"/>
          <w:szCs w:val="28"/>
        </w:rPr>
        <w:t xml:space="preserve">ем месте. </w:t>
      </w:r>
    </w:p>
    <w:p w:rsidR="00133CA6" w:rsidRDefault="00232A26">
      <w:pPr>
        <w:tabs>
          <w:tab w:val="left" w:pos="1545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остаются без внимания ветераны педагогического труда. Постоянно </w:t>
      </w:r>
      <w:r w:rsidR="001720D8">
        <w:rPr>
          <w:rFonts w:ascii="Times New Roman" w:hAnsi="Times New Roman"/>
          <w:sz w:val="28"/>
          <w:szCs w:val="28"/>
        </w:rPr>
        <w:t>привлекаются бывшие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720D8">
        <w:rPr>
          <w:rFonts w:ascii="Times New Roman" w:hAnsi="Times New Roman"/>
          <w:sz w:val="28"/>
          <w:szCs w:val="28"/>
        </w:rPr>
        <w:t>коллеги к</w:t>
      </w:r>
      <w:r>
        <w:rPr>
          <w:rFonts w:ascii="Times New Roman" w:hAnsi="Times New Roman"/>
          <w:sz w:val="28"/>
          <w:szCs w:val="28"/>
        </w:rPr>
        <w:t xml:space="preserve"> участию в семинарах, диспутах, «круглых столах», организованных для молодых педагогов.  Традицией </w:t>
      </w:r>
      <w:r w:rsidR="001720D8">
        <w:rPr>
          <w:rFonts w:ascii="Times New Roman" w:hAnsi="Times New Roman"/>
          <w:sz w:val="28"/>
          <w:szCs w:val="28"/>
        </w:rPr>
        <w:t>стало поздравление</w:t>
      </w:r>
      <w:r>
        <w:rPr>
          <w:rFonts w:ascii="Times New Roman" w:hAnsi="Times New Roman"/>
          <w:sz w:val="28"/>
          <w:szCs w:val="28"/>
        </w:rPr>
        <w:t xml:space="preserve"> ветеранов педагогического тр</w:t>
      </w:r>
      <w:r>
        <w:rPr>
          <w:rFonts w:ascii="Times New Roman" w:hAnsi="Times New Roman"/>
          <w:sz w:val="28"/>
          <w:szCs w:val="28"/>
        </w:rPr>
        <w:t>уда с профессиональными праздниками, 23 февраля, 8 Марта, Новым годом, Последним звонком и выпускным балом.  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молодых педагогов на постоянной основе принима</w:t>
      </w:r>
      <w:r>
        <w:rPr>
          <w:rFonts w:ascii="Times New Roman" w:hAnsi="Times New Roman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 xml:space="preserve"> участие в </w:t>
      </w:r>
      <w:r>
        <w:rPr>
          <w:rFonts w:ascii="Times New Roman" w:hAnsi="Times New Roman"/>
          <w:sz w:val="28"/>
          <w:szCs w:val="28"/>
        </w:rPr>
        <w:t>волонтёрском</w:t>
      </w:r>
      <w:r>
        <w:rPr>
          <w:rFonts w:ascii="Times New Roman" w:hAnsi="Times New Roman"/>
          <w:sz w:val="28"/>
          <w:szCs w:val="28"/>
        </w:rPr>
        <w:t xml:space="preserve"> движении </w:t>
      </w:r>
      <w:r>
        <w:rPr>
          <w:rFonts w:ascii="Times New Roman" w:hAnsi="Times New Roman"/>
          <w:sz w:val="28"/>
          <w:szCs w:val="28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Лабинского района. 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Лабинском районе остро стоит во</w:t>
      </w:r>
      <w:r>
        <w:rPr>
          <w:sz w:val="28"/>
          <w:szCs w:val="28"/>
        </w:rPr>
        <w:t xml:space="preserve">прос кадровой политики в бюджетной сфере. Организация работы по формированию и обучению резерва из числа </w:t>
      </w:r>
      <w:r>
        <w:rPr>
          <w:sz w:val="28"/>
          <w:szCs w:val="28"/>
        </w:rPr>
        <w:t>молодёжи</w:t>
      </w:r>
      <w:r>
        <w:rPr>
          <w:sz w:val="28"/>
          <w:szCs w:val="28"/>
        </w:rPr>
        <w:t xml:space="preserve"> на руководящие должности постоянно рассматривается по инициативе райкома Профсоюза на заседаниях руководителей образовательных учреждений.  На</w:t>
      </w:r>
      <w:r>
        <w:rPr>
          <w:sz w:val="28"/>
          <w:szCs w:val="28"/>
        </w:rPr>
        <w:t xml:space="preserve"> базе МОБУ СОШ № 5 г. Лабинска создан класс педагогической направленности.</w:t>
      </w:r>
    </w:p>
    <w:p w:rsidR="00133CA6" w:rsidRDefault="00232A26">
      <w:pPr>
        <w:pStyle w:val="a7"/>
        <w:shd w:val="clear" w:color="auto" w:fill="FFFFFF"/>
        <w:tabs>
          <w:tab w:val="left" w:pos="0"/>
        </w:tabs>
        <w:spacing w:before="7" w:after="0" w:line="24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коллективных договорах образовательных </w:t>
      </w:r>
      <w:r w:rsidR="001720D8">
        <w:rPr>
          <w:rFonts w:ascii="Times New Roman" w:hAnsi="Times New Roman"/>
          <w:sz w:val="28"/>
          <w:szCs w:val="28"/>
        </w:rPr>
        <w:t>учреждений имеются</w:t>
      </w:r>
      <w:r>
        <w:rPr>
          <w:rFonts w:ascii="Times New Roman" w:hAnsi="Times New Roman"/>
          <w:sz w:val="28"/>
          <w:szCs w:val="28"/>
        </w:rPr>
        <w:t xml:space="preserve"> дополнительные льготы для молодых педагогов, ориентированные на улучшение социально-экономического положения:</w:t>
      </w:r>
    </w:p>
    <w:p w:rsidR="00133CA6" w:rsidRDefault="00232A26">
      <w:pPr>
        <w:pStyle w:val="a7"/>
        <w:shd w:val="clear" w:color="auto" w:fill="FFFFFF"/>
        <w:tabs>
          <w:tab w:val="left" w:pos="0"/>
        </w:tabs>
        <w:spacing w:before="7" w:after="0" w:line="240" w:lineRule="auto"/>
        <w:ind w:left="0"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закрепле</w:t>
      </w:r>
      <w:r>
        <w:rPr>
          <w:rFonts w:ascii="Times New Roman" w:hAnsi="Times New Roman"/>
          <w:sz w:val="28"/>
          <w:szCs w:val="28"/>
        </w:rPr>
        <w:t xml:space="preserve">ние наставников за работниками из числа </w:t>
      </w:r>
      <w:r>
        <w:rPr>
          <w:rFonts w:ascii="Times New Roman" w:hAnsi="Times New Roman"/>
          <w:sz w:val="28"/>
          <w:szCs w:val="28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в первый год их работы в отрасли, установлению наставникам доплаты за проводимую работу;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предоставление мер социальной поддержки работников из числа </w:t>
      </w:r>
      <w:r>
        <w:rPr>
          <w:sz w:val="28"/>
          <w:szCs w:val="28"/>
        </w:rPr>
        <w:t>молодёжи</w:t>
      </w:r>
      <w:r>
        <w:rPr>
          <w:sz w:val="28"/>
          <w:szCs w:val="28"/>
        </w:rPr>
        <w:t>, впервые поступивших на работу, установление им</w:t>
      </w:r>
      <w:r>
        <w:rPr>
          <w:sz w:val="28"/>
          <w:szCs w:val="28"/>
        </w:rPr>
        <w:t xml:space="preserve"> надбавок к заработной плате. </w:t>
      </w:r>
    </w:p>
    <w:p w:rsidR="00133CA6" w:rsidRDefault="00232A2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сохранения кадрового потенциала, повышения престижности и привлекательности педагогической профессии, внесена в </w:t>
      </w:r>
      <w:r w:rsidR="001720D8">
        <w:rPr>
          <w:rFonts w:ascii="Times New Roman" w:hAnsi="Times New Roman"/>
          <w:sz w:val="28"/>
          <w:szCs w:val="28"/>
        </w:rPr>
        <w:t>отраслевое Соглашение</w:t>
      </w:r>
      <w:r>
        <w:rPr>
          <w:rFonts w:ascii="Times New Roman" w:hAnsi="Times New Roman"/>
          <w:sz w:val="28"/>
          <w:szCs w:val="28"/>
        </w:rPr>
        <w:t xml:space="preserve"> ежемесячная доплата в размере 2 тысяч рублей в первый и последующие два </w:t>
      </w:r>
      <w:r w:rsidR="001720D8">
        <w:rPr>
          <w:rFonts w:ascii="Times New Roman" w:hAnsi="Times New Roman"/>
          <w:sz w:val="28"/>
          <w:szCs w:val="28"/>
        </w:rPr>
        <w:t>года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из муниципального бюджета </w:t>
      </w:r>
      <w:r w:rsidR="001720D8">
        <w:rPr>
          <w:rFonts w:ascii="Times New Roman" w:hAnsi="Times New Roman"/>
          <w:spacing w:val="-5"/>
          <w:sz w:val="28"/>
          <w:szCs w:val="28"/>
        </w:rPr>
        <w:t>молодым специалистам</w:t>
      </w:r>
      <w:r>
        <w:rPr>
          <w:rFonts w:ascii="Times New Roman" w:hAnsi="Times New Roman"/>
          <w:spacing w:val="-5"/>
          <w:sz w:val="28"/>
          <w:szCs w:val="28"/>
        </w:rPr>
        <w:t xml:space="preserve">   </w:t>
      </w:r>
      <w:r>
        <w:rPr>
          <w:rFonts w:ascii="Times New Roman" w:hAnsi="Times New Roman"/>
          <w:spacing w:val="-6"/>
          <w:sz w:val="28"/>
          <w:szCs w:val="28"/>
        </w:rPr>
        <w:t xml:space="preserve">впервые   пришедшим   </w:t>
      </w:r>
      <w:r w:rsidR="001720D8">
        <w:rPr>
          <w:rFonts w:ascii="Times New Roman" w:hAnsi="Times New Roman"/>
          <w:spacing w:val="-6"/>
          <w:sz w:val="28"/>
          <w:szCs w:val="28"/>
        </w:rPr>
        <w:t>работать 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pacing w:val="-6"/>
          <w:sz w:val="28"/>
          <w:szCs w:val="28"/>
        </w:rPr>
        <w:t>учреждения.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CA6" w:rsidRDefault="00232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 -  студентов воспользовались предоставленным для них впервые правом - учиться и </w:t>
      </w:r>
      <w:r w:rsidR="001720D8">
        <w:rPr>
          <w:rFonts w:ascii="Times New Roman" w:hAnsi="Times New Roman" w:cs="Times New Roman"/>
          <w:sz w:val="28"/>
          <w:szCs w:val="28"/>
        </w:rPr>
        <w:t>работать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города и района. Им также производится ежемесячная доплата, как молодым педагогам.</w:t>
      </w:r>
    </w:p>
    <w:p w:rsidR="00133CA6" w:rsidRDefault="00133CA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33CA6" w:rsidRDefault="00133CA6">
      <w:pPr>
        <w:pStyle w:val="a6"/>
        <w:spacing w:before="0"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</w:p>
    <w:p w:rsidR="00133CA6" w:rsidRDefault="001720D8">
      <w:pPr>
        <w:pStyle w:val="a6"/>
        <w:spacing w:before="0"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«</w:t>
      </w:r>
      <w:r w:rsidR="00232A26">
        <w:rPr>
          <w:b/>
          <w:bCs/>
          <w:sz w:val="28"/>
          <w:szCs w:val="28"/>
        </w:rPr>
        <w:t>Трудовые отношения»</w:t>
      </w:r>
    </w:p>
    <w:p w:rsidR="00133CA6" w:rsidRDefault="00133CA6">
      <w:pPr>
        <w:pStyle w:val="a6"/>
        <w:spacing w:before="0" w:beforeAutospacing="0" w:after="0"/>
        <w:ind w:firstLine="708"/>
        <w:contextualSpacing/>
        <w:jc w:val="both"/>
        <w:rPr>
          <w:b/>
          <w:bCs/>
          <w:sz w:val="28"/>
          <w:szCs w:val="28"/>
        </w:rPr>
      </w:pPr>
    </w:p>
    <w:p w:rsidR="00133CA6" w:rsidRDefault="00232A26">
      <w:pPr>
        <w:pStyle w:val="a6"/>
        <w:spacing w:before="0" w:beforeAutospacing="0" w:after="0"/>
        <w:ind w:firstLine="561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 всех трудовых коллективах образовательных учреждений Лабинского района    </w:t>
      </w:r>
      <w:r w:rsidR="001720D8">
        <w:rPr>
          <w:sz w:val="28"/>
          <w:szCs w:val="28"/>
        </w:rPr>
        <w:t>заключены коллективные</w:t>
      </w:r>
      <w:r>
        <w:rPr>
          <w:sz w:val="28"/>
          <w:szCs w:val="28"/>
        </w:rPr>
        <w:t xml:space="preserve"> договоры, все прошли уведомительную регистрацию в отделе по труду.  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 территориальной организацией происходит согласование при </w:t>
      </w:r>
      <w:r w:rsidR="001720D8">
        <w:rPr>
          <w:sz w:val="28"/>
          <w:szCs w:val="28"/>
        </w:rPr>
        <w:t>расторжении трудового</w:t>
      </w:r>
      <w:r>
        <w:rPr>
          <w:sz w:val="28"/>
          <w:szCs w:val="28"/>
        </w:rPr>
        <w:t xml:space="preserve"> дого</w:t>
      </w:r>
      <w:r>
        <w:rPr>
          <w:sz w:val="28"/>
          <w:szCs w:val="28"/>
        </w:rPr>
        <w:t>вора с руководителем образовательного учреждения, являющегося членом Профсоюза, по основанию, предусмотренному пунктом 2 статьи 278 ТК РФ</w:t>
      </w:r>
      <w:r>
        <w:rPr>
          <w:bCs/>
          <w:sz w:val="28"/>
          <w:szCs w:val="28"/>
        </w:rPr>
        <w:t>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первое </w:t>
      </w:r>
      <w:r w:rsidR="001720D8">
        <w:rPr>
          <w:sz w:val="28"/>
          <w:szCs w:val="28"/>
        </w:rPr>
        <w:t>полугодие 2023</w:t>
      </w:r>
      <w:r>
        <w:rPr>
          <w:sz w:val="28"/>
          <w:szCs w:val="28"/>
        </w:rPr>
        <w:t xml:space="preserve"> </w:t>
      </w:r>
      <w:r w:rsidR="001720D8">
        <w:rPr>
          <w:sz w:val="28"/>
          <w:szCs w:val="28"/>
        </w:rPr>
        <w:t>год 4 педагога</w:t>
      </w:r>
      <w:r>
        <w:rPr>
          <w:sz w:val="28"/>
          <w:szCs w:val="28"/>
        </w:rPr>
        <w:t xml:space="preserve"> воспользовались </w:t>
      </w:r>
      <w:r w:rsidR="001720D8">
        <w:rPr>
          <w:sz w:val="28"/>
          <w:szCs w:val="28"/>
        </w:rPr>
        <w:t>правом длительного</w:t>
      </w:r>
      <w:r>
        <w:rPr>
          <w:sz w:val="28"/>
          <w:szCs w:val="28"/>
        </w:rPr>
        <w:t xml:space="preserve"> отпуска сроком до одного года. 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720D8">
        <w:rPr>
          <w:sz w:val="28"/>
          <w:szCs w:val="28"/>
        </w:rPr>
        <w:t>коллективные договоры, трудовые</w:t>
      </w:r>
      <w:r>
        <w:rPr>
          <w:sz w:val="28"/>
          <w:szCs w:val="28"/>
        </w:rPr>
        <w:t xml:space="preserve"> договоры с работниками включены обязательства по выплате выходного пособия в размере не менее среднего месячного заработка в случае прекращения трудового договора по основанию, предусмотренному пунктом 7 части первой статьи 77</w:t>
      </w:r>
      <w:r>
        <w:rPr>
          <w:sz w:val="28"/>
          <w:szCs w:val="28"/>
        </w:rPr>
        <w:t xml:space="preserve"> Трудового кодекса </w:t>
      </w:r>
      <w:r w:rsidR="001720D8">
        <w:rPr>
          <w:sz w:val="28"/>
          <w:szCs w:val="28"/>
        </w:rPr>
        <w:t>РФ, в</w:t>
      </w:r>
      <w:r>
        <w:rPr>
          <w:sz w:val="28"/>
          <w:szCs w:val="28"/>
        </w:rPr>
        <w:t xml:space="preserve"> связи с отказом работника от продолжения работы в связи с изменением </w:t>
      </w:r>
      <w:r>
        <w:rPr>
          <w:sz w:val="28"/>
          <w:szCs w:val="28"/>
        </w:rPr>
        <w:t>определённых</w:t>
      </w:r>
      <w:r>
        <w:rPr>
          <w:sz w:val="28"/>
          <w:szCs w:val="28"/>
        </w:rPr>
        <w:t xml:space="preserve"> сторонами условий трудового договора.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коллективные  договоры учреждений включены обязательства о преимущественном праве на оставление на работе пр</w:t>
      </w:r>
      <w:r>
        <w:rPr>
          <w:sz w:val="28"/>
          <w:szCs w:val="28"/>
        </w:rPr>
        <w:t xml:space="preserve">и расторжении трудового договора в связи с сокращением численности или штата работников, совмещающих работу с обучением в образовательных учреждениях профессионального образования, независимо от того, за чей счет они обучаются, работников, проработавших в </w:t>
      </w:r>
      <w:r>
        <w:rPr>
          <w:sz w:val="28"/>
          <w:szCs w:val="28"/>
        </w:rPr>
        <w:t xml:space="preserve">учреждениях  и организациях системы образования свыше 10 лет, работников предпенсионного возраста (за 2 года до пенсии), работникам, имеющим детей в возрасте до 18 лет, </w:t>
      </w:r>
      <w:r>
        <w:rPr>
          <w:sz w:val="28"/>
          <w:szCs w:val="28"/>
        </w:rPr>
        <w:lastRenderedPageBreak/>
        <w:t>педагогическим работникам, которым установлена первая или высшая квалификационная катег</w:t>
      </w:r>
      <w:r>
        <w:rPr>
          <w:sz w:val="28"/>
          <w:szCs w:val="28"/>
        </w:rPr>
        <w:t>ория.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коллективных договорах прописана гарантия порядка хранения и использования персональных данных работников, также в образовательных учреждениях имеется Положение о порядке хранения и использования персональных данных работников.</w:t>
      </w:r>
    </w:p>
    <w:p w:rsidR="00133CA6" w:rsidRDefault="00133C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CA6" w:rsidRDefault="00232A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Оплата труд</w:t>
      </w:r>
      <w:r>
        <w:rPr>
          <w:rFonts w:ascii="Times New Roman" w:hAnsi="Times New Roman" w:cs="Times New Roman"/>
          <w:b/>
          <w:bCs/>
          <w:sz w:val="28"/>
          <w:szCs w:val="28"/>
        </w:rPr>
        <w:t>а и нормы труда»</w:t>
      </w:r>
    </w:p>
    <w:p w:rsidR="00133CA6" w:rsidRDefault="00133CA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3CA6" w:rsidRDefault="00232A26">
      <w:pPr>
        <w:pStyle w:val="a6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средней заработной платы работников за первое полугодие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отрасли образования составил – </w:t>
      </w:r>
      <w:r>
        <w:rPr>
          <w:sz w:val="28"/>
          <w:szCs w:val="28"/>
        </w:rPr>
        <w:t>32525,</w:t>
      </w:r>
      <w:r w:rsidR="001720D8">
        <w:rPr>
          <w:sz w:val="28"/>
          <w:szCs w:val="28"/>
        </w:rPr>
        <w:t>84 руб.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</w:t>
      </w:r>
      <w:r w:rsidRPr="001720D8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2022 г. - 28396,6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3CA6" w:rsidRDefault="00232A26">
      <w:pPr>
        <w:pStyle w:val="a6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среднемесячной начисленной заработной платы работников общеобразовательных </w:t>
      </w:r>
      <w:r w:rsidR="001720D8">
        <w:rPr>
          <w:sz w:val="28"/>
          <w:szCs w:val="28"/>
        </w:rPr>
        <w:t>школ всего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36753,7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(32085,3 </w:t>
      </w:r>
      <w:r>
        <w:rPr>
          <w:sz w:val="28"/>
          <w:szCs w:val="28"/>
        </w:rPr>
        <w:t>рублей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3CA6" w:rsidRDefault="00232A26">
      <w:pPr>
        <w:pStyle w:val="a6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среднемесячной начисленной заработной платы работников дошкольных учреждений всего -</w:t>
      </w:r>
      <w:r>
        <w:rPr>
          <w:sz w:val="28"/>
          <w:szCs w:val="28"/>
        </w:rPr>
        <w:t>27755,0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1720D8">
        <w:rPr>
          <w:sz w:val="28"/>
          <w:szCs w:val="28"/>
        </w:rPr>
        <w:t>(24210</w:t>
      </w:r>
      <w:r>
        <w:rPr>
          <w:sz w:val="28"/>
          <w:szCs w:val="28"/>
        </w:rPr>
        <w:t>,</w:t>
      </w:r>
      <w:r w:rsidR="001720D8">
        <w:rPr>
          <w:sz w:val="28"/>
          <w:szCs w:val="28"/>
        </w:rPr>
        <w:t>9 рублей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3CA6" w:rsidRDefault="00232A26">
      <w:pPr>
        <w:pStyle w:val="a6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среднемесячной начисленной заработной платы </w:t>
      </w:r>
      <w:r w:rsidR="001720D8">
        <w:rPr>
          <w:sz w:val="28"/>
          <w:szCs w:val="28"/>
        </w:rPr>
        <w:t>работников учреждений</w:t>
      </w:r>
      <w:r>
        <w:rPr>
          <w:sz w:val="28"/>
          <w:szCs w:val="28"/>
        </w:rPr>
        <w:t xml:space="preserve"> дополнительного образования детей </w:t>
      </w:r>
      <w:r w:rsidR="001720D8">
        <w:rPr>
          <w:sz w:val="28"/>
          <w:szCs w:val="28"/>
        </w:rPr>
        <w:t>всего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30281,3 руб. (26953,8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Задержек с выплатой работникам заработной платы, отпускных, компенсаций за коммунальные услуги не было.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первое полугодие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1720D8">
        <w:rPr>
          <w:rFonts w:ascii="Times New Roman" w:hAnsi="Times New Roman"/>
          <w:sz w:val="28"/>
          <w:szCs w:val="28"/>
        </w:rPr>
        <w:t>года проведена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0D8">
        <w:rPr>
          <w:rFonts w:ascii="Times New Roman" w:hAnsi="Times New Roman"/>
          <w:sz w:val="28"/>
          <w:szCs w:val="28"/>
        </w:rPr>
        <w:t>аттестация 8</w:t>
      </w:r>
      <w:r>
        <w:rPr>
          <w:rFonts w:ascii="Times New Roman" w:hAnsi="Times New Roman"/>
          <w:sz w:val="28"/>
          <w:szCs w:val="28"/>
        </w:rPr>
        <w:t xml:space="preserve"> рабочих мест в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образовательных учреждениях района.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учреждениях на основании Перечня работ с опасными (особо опасными), вредными (особо вредными) и </w:t>
      </w:r>
      <w:r>
        <w:rPr>
          <w:sz w:val="28"/>
          <w:szCs w:val="28"/>
        </w:rPr>
        <w:t>тяжёлыми</w:t>
      </w:r>
      <w:r>
        <w:rPr>
          <w:sz w:val="28"/>
          <w:szCs w:val="28"/>
        </w:rPr>
        <w:t xml:space="preserve"> (особо </w:t>
      </w:r>
      <w:r>
        <w:rPr>
          <w:sz w:val="28"/>
          <w:szCs w:val="28"/>
        </w:rPr>
        <w:t>тяжёлыми</w:t>
      </w:r>
      <w:r>
        <w:rPr>
          <w:sz w:val="28"/>
          <w:szCs w:val="28"/>
        </w:rPr>
        <w:t xml:space="preserve">) условиями </w:t>
      </w:r>
      <w:r>
        <w:rPr>
          <w:sz w:val="28"/>
          <w:szCs w:val="28"/>
        </w:rPr>
        <w:t xml:space="preserve">труда, </w:t>
      </w:r>
      <w:r>
        <w:rPr>
          <w:sz w:val="28"/>
          <w:szCs w:val="28"/>
        </w:rPr>
        <w:t>утверждёнными</w:t>
      </w:r>
      <w:r>
        <w:rPr>
          <w:sz w:val="28"/>
          <w:szCs w:val="28"/>
        </w:rPr>
        <w:t xml:space="preserve"> приказом Госкомитета СССР по народному образованию от 20.08.90 № 579 (с изменениями и дополнениями) предусмотрены ежегодные дополнительные оплачиваемые отпуска: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w w:val="102"/>
          <w:sz w:val="28"/>
          <w:szCs w:val="28"/>
        </w:rPr>
      </w:pPr>
      <w:r>
        <w:rPr>
          <w:w w:val="102"/>
          <w:sz w:val="28"/>
          <w:szCs w:val="28"/>
        </w:rPr>
        <w:t>- повара - 5</w:t>
      </w:r>
      <w:r>
        <w:rPr>
          <w:w w:val="102"/>
          <w:sz w:val="28"/>
          <w:szCs w:val="28"/>
        </w:rPr>
        <w:t>2</w:t>
      </w:r>
      <w:r>
        <w:rPr>
          <w:w w:val="102"/>
          <w:sz w:val="28"/>
          <w:szCs w:val="28"/>
        </w:rPr>
        <w:t xml:space="preserve"> человека;</w:t>
      </w:r>
    </w:p>
    <w:p w:rsidR="00133CA6" w:rsidRDefault="00232A26">
      <w:pPr>
        <w:pStyle w:val="a6"/>
        <w:spacing w:before="0" w:beforeAutospacing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кух</w:t>
      </w:r>
      <w:r>
        <w:rPr>
          <w:sz w:val="28"/>
          <w:szCs w:val="28"/>
        </w:rPr>
        <w:t>. рабочие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человек;</w:t>
      </w:r>
    </w:p>
    <w:p w:rsidR="00133CA6" w:rsidRDefault="00232A26">
      <w:pPr>
        <w:pStyle w:val="a6"/>
        <w:spacing w:before="0" w:beforeAutospacing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уборщицы - 12 </w:t>
      </w:r>
      <w:r w:rsidR="001720D8">
        <w:rPr>
          <w:sz w:val="28"/>
          <w:szCs w:val="28"/>
        </w:rPr>
        <w:t xml:space="preserve">человек;  </w:t>
      </w:r>
      <w:r>
        <w:rPr>
          <w:sz w:val="28"/>
          <w:szCs w:val="28"/>
        </w:rPr>
        <w:t xml:space="preserve">                                                                                           - машинистам по стирке белья - 1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человек.  </w:t>
      </w:r>
    </w:p>
    <w:p w:rsidR="00133CA6" w:rsidRDefault="00232A26">
      <w:pPr>
        <w:pStyle w:val="a6"/>
        <w:spacing w:before="0" w:beforeAutospacing="0" w:after="0"/>
        <w:ind w:firstLine="720"/>
        <w:contextualSpacing/>
        <w:jc w:val="both"/>
        <w:rPr>
          <w:w w:val="102"/>
          <w:sz w:val="28"/>
          <w:szCs w:val="28"/>
        </w:rPr>
      </w:pPr>
      <w:r>
        <w:rPr>
          <w:sz w:val="28"/>
          <w:szCs w:val="28"/>
        </w:rPr>
        <w:t xml:space="preserve">Установление повышенной оплаты труда в случае, </w:t>
      </w:r>
      <w:r w:rsidR="001720D8">
        <w:rPr>
          <w:sz w:val="28"/>
          <w:szCs w:val="28"/>
        </w:rPr>
        <w:t>если в</w:t>
      </w:r>
      <w:r>
        <w:rPr>
          <w:sz w:val="28"/>
          <w:szCs w:val="28"/>
        </w:rPr>
        <w:t xml:space="preserve"> установленном порядке специальная оценка условий труда не пр</w:t>
      </w:r>
      <w:r>
        <w:rPr>
          <w:sz w:val="28"/>
          <w:szCs w:val="28"/>
        </w:rPr>
        <w:t xml:space="preserve">оведена, производится </w:t>
      </w:r>
      <w:r>
        <w:rPr>
          <w:sz w:val="28"/>
          <w:szCs w:val="28"/>
        </w:rPr>
        <w:t>27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 </w:t>
      </w:r>
      <w:r w:rsidR="001720D8">
        <w:rPr>
          <w:sz w:val="28"/>
          <w:szCs w:val="28"/>
        </w:rPr>
        <w:t>образовательных учреждений,</w:t>
      </w:r>
      <w:r>
        <w:rPr>
          <w:b/>
          <w:i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занятых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на </w:t>
      </w:r>
      <w:r>
        <w:rPr>
          <w:spacing w:val="16"/>
          <w:sz w:val="28"/>
          <w:szCs w:val="28"/>
        </w:rPr>
        <w:t>работах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с вредными и </w:t>
      </w:r>
      <w:r>
        <w:rPr>
          <w:spacing w:val="14"/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опасными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условиями</w:t>
      </w:r>
      <w:r>
        <w:rPr>
          <w:w w:val="102"/>
          <w:sz w:val="28"/>
          <w:szCs w:val="28"/>
        </w:rPr>
        <w:t xml:space="preserve"> труда.</w:t>
      </w:r>
    </w:p>
    <w:p w:rsidR="00133CA6" w:rsidRDefault="00133CA6">
      <w:pPr>
        <w:pStyle w:val="a6"/>
        <w:spacing w:before="0" w:beforeAutospacing="0" w:after="0"/>
        <w:contextualSpacing/>
        <w:rPr>
          <w:sz w:val="28"/>
          <w:szCs w:val="28"/>
        </w:rPr>
      </w:pPr>
    </w:p>
    <w:p w:rsidR="00133CA6" w:rsidRDefault="00232A26">
      <w:pPr>
        <w:spacing w:line="240" w:lineRule="auto"/>
        <w:ind w:right="-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дополнительные льготы и гарантии затрачено:</w:t>
      </w:r>
    </w:p>
    <w:p w:rsidR="00133CA6" w:rsidRDefault="00232A26">
      <w:pPr>
        <w:spacing w:after="0" w:line="240" w:lineRule="auto"/>
        <w:ind w:right="-5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надбавка к зарплате работников, </w:t>
      </w:r>
      <w:r>
        <w:rPr>
          <w:rFonts w:ascii="Times New Roman" w:hAnsi="Times New Roman"/>
          <w:sz w:val="28"/>
          <w:szCs w:val="28"/>
        </w:rPr>
        <w:t>награждённых</w:t>
      </w:r>
      <w:r>
        <w:rPr>
          <w:rFonts w:ascii="Times New Roman" w:hAnsi="Times New Roman"/>
          <w:sz w:val="28"/>
          <w:szCs w:val="28"/>
        </w:rPr>
        <w:t xml:space="preserve"> ведомственными наградами: 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человека на сумму </w:t>
      </w:r>
      <w:r>
        <w:rPr>
          <w:rFonts w:ascii="Times New Roman" w:hAnsi="Times New Roman"/>
          <w:sz w:val="28"/>
          <w:szCs w:val="28"/>
        </w:rPr>
        <w:t>268,7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133CA6" w:rsidRDefault="00232A26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доплата ответственным за охрану труда: 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человек на сумму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 тыс. руб.;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отчётный</w:t>
      </w:r>
      <w:r>
        <w:rPr>
          <w:sz w:val="28"/>
          <w:szCs w:val="28"/>
        </w:rPr>
        <w:t xml:space="preserve"> </w:t>
      </w:r>
      <w:r w:rsidR="001720D8">
        <w:rPr>
          <w:sz w:val="28"/>
          <w:szCs w:val="28"/>
        </w:rPr>
        <w:t>период выплаты</w:t>
      </w:r>
      <w:r>
        <w:rPr>
          <w:sz w:val="28"/>
          <w:szCs w:val="28"/>
        </w:rPr>
        <w:t xml:space="preserve"> педагогическим работникам повышающего коэффициента к окладу (должностному окладу), ставке заработной платы с </w:t>
      </w:r>
      <w:r>
        <w:rPr>
          <w:sz w:val="28"/>
          <w:szCs w:val="28"/>
        </w:rPr>
        <w:t>учётом</w:t>
      </w:r>
      <w:r>
        <w:rPr>
          <w:sz w:val="28"/>
          <w:szCs w:val="28"/>
        </w:rPr>
        <w:t xml:space="preserve"> имеющейся квалификационной категории, если совпадают должностные обязанности, профили </w:t>
      </w:r>
      <w:r w:rsidR="001720D8">
        <w:rPr>
          <w:sz w:val="28"/>
          <w:szCs w:val="28"/>
        </w:rPr>
        <w:t>работы</w:t>
      </w:r>
      <w:r w:rsidR="001720D8">
        <w:rPr>
          <w:i/>
          <w:sz w:val="28"/>
          <w:szCs w:val="28"/>
        </w:rPr>
        <w:t xml:space="preserve"> </w:t>
      </w:r>
      <w:r w:rsidR="001720D8" w:rsidRPr="001720D8">
        <w:rPr>
          <w:i/>
          <w:sz w:val="28"/>
          <w:szCs w:val="28"/>
        </w:rPr>
        <w:t>было</w:t>
      </w:r>
      <w:r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ставлено</w:t>
      </w:r>
      <w:r>
        <w:rPr>
          <w:sz w:val="28"/>
          <w:szCs w:val="28"/>
        </w:rPr>
        <w:t xml:space="preserve"> </w:t>
      </w:r>
      <w:r w:rsidR="001720D8">
        <w:rPr>
          <w:sz w:val="28"/>
          <w:szCs w:val="28"/>
        </w:rPr>
        <w:t>3 сотрудникам</w:t>
      </w:r>
      <w:r>
        <w:rPr>
          <w:sz w:val="28"/>
          <w:szCs w:val="28"/>
        </w:rPr>
        <w:t>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обязательств по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оплате труда педагогических работников, имеющих квалификационные категории,  с </w:t>
      </w:r>
      <w:r>
        <w:rPr>
          <w:sz w:val="28"/>
          <w:szCs w:val="28"/>
        </w:rPr>
        <w:t>учётом</w:t>
      </w:r>
      <w:r>
        <w:rPr>
          <w:sz w:val="28"/>
          <w:szCs w:val="28"/>
        </w:rPr>
        <w:t xml:space="preserve"> квалификационной категории независимо от преподаваемого предмета (дисциплины, курса), а по должностям работников, по которым применяется наименование «старший» (воспитатель – старший воспитатель, педагог дополнительного образования - старший педагог допол</w:t>
      </w:r>
      <w:r>
        <w:rPr>
          <w:sz w:val="28"/>
          <w:szCs w:val="28"/>
        </w:rPr>
        <w:t xml:space="preserve">нительного образования, методист - старший методист, инструктор -  методист  -  старший инструктор-методист, тренер-преподаватель - старший тренер - преподаватель), независимо от того, по какой конкретно должности присвоена квалификационная категория было </w:t>
      </w:r>
      <w:r>
        <w:rPr>
          <w:sz w:val="28"/>
          <w:szCs w:val="28"/>
        </w:rPr>
        <w:t xml:space="preserve">предоставлено </w:t>
      </w:r>
      <w:r>
        <w:rPr>
          <w:sz w:val="28"/>
          <w:szCs w:val="28"/>
        </w:rPr>
        <w:t>двум</w:t>
      </w:r>
      <w:r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ам</w:t>
      </w:r>
      <w:r>
        <w:rPr>
          <w:sz w:val="28"/>
          <w:szCs w:val="28"/>
        </w:rPr>
        <w:t xml:space="preserve"> детск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сад</w:t>
      </w:r>
      <w:r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133CA6" w:rsidRDefault="00232A26">
      <w:pPr>
        <w:shd w:val="clear" w:color="auto" w:fill="FFFFFF"/>
        <w:tabs>
          <w:tab w:val="left" w:pos="0"/>
        </w:tabs>
        <w:spacing w:after="0" w:line="240" w:lineRule="auto"/>
        <w:ind w:right="32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Выполнение обязательств по сохранению (до одного года) </w:t>
      </w:r>
      <w:r w:rsidR="001720D8">
        <w:rPr>
          <w:rFonts w:ascii="Times New Roman" w:hAnsi="Times New Roman"/>
          <w:sz w:val="28"/>
          <w:szCs w:val="28"/>
        </w:rPr>
        <w:t>доплаты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учётом</w:t>
      </w:r>
      <w:r>
        <w:rPr>
          <w:rFonts w:ascii="Times New Roman" w:hAnsi="Times New Roman"/>
          <w:sz w:val="28"/>
          <w:szCs w:val="28"/>
        </w:rPr>
        <w:t xml:space="preserve"> имевшейся квалификационной категории с момента выхода их на работу в случаях: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возобновления педагогической работы после ее прекращения </w:t>
      </w:r>
      <w:r>
        <w:rPr>
          <w:sz w:val="28"/>
          <w:szCs w:val="28"/>
        </w:rPr>
        <w:t>в связи с ликвидацией образовательного учреждения или выходом на пенсию, независимо от ее вида – нет;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временной нетрудоспособности –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чел.;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нахождения в отпуске по беременности и родам, уходу за </w:t>
      </w:r>
      <w:r>
        <w:rPr>
          <w:sz w:val="28"/>
          <w:szCs w:val="28"/>
        </w:rPr>
        <w:t>ребёнком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чел.;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нахождения в командировке на раб</w:t>
      </w:r>
      <w:r>
        <w:rPr>
          <w:sz w:val="28"/>
          <w:szCs w:val="28"/>
        </w:rPr>
        <w:t>оте по специальности за рубежом - нет;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нахождение в длительном отпуске сроком до одного года (ст.335 ТК РФ) –</w:t>
      </w:r>
      <w:r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перед наступлением пенсионного возраста –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чел.;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возобновление педагогической работы в связи с прекращением исполнения на </w:t>
      </w:r>
      <w:r>
        <w:rPr>
          <w:sz w:val="28"/>
          <w:szCs w:val="28"/>
        </w:rPr>
        <w:t>освобождённо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основе полномочий в составе выборного профсоюзного органа нет.</w:t>
      </w:r>
    </w:p>
    <w:p w:rsidR="00133CA6" w:rsidRDefault="00232A26">
      <w:pPr>
        <w:pStyle w:val="a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Выплаты доплат, сверх минимального размера оплаты труда, за выполнение дополнительной работы не производились.</w:t>
      </w:r>
    </w:p>
    <w:p w:rsidR="00133CA6" w:rsidRDefault="00232A26">
      <w:pPr>
        <w:pStyle w:val="a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стимулирующего характера за квалификационную категорию, </w:t>
      </w:r>
      <w:r>
        <w:rPr>
          <w:sz w:val="28"/>
          <w:szCs w:val="28"/>
        </w:rPr>
        <w:t>почётное</w:t>
      </w:r>
      <w:r>
        <w:rPr>
          <w:sz w:val="28"/>
          <w:szCs w:val="28"/>
        </w:rPr>
        <w:t xml:space="preserve"> звание </w:t>
      </w:r>
      <w:r>
        <w:rPr>
          <w:sz w:val="28"/>
          <w:szCs w:val="28"/>
        </w:rPr>
        <w:t>и за выслугу лет осуществляются в первоочередном порядке.</w:t>
      </w:r>
    </w:p>
    <w:p w:rsidR="00133CA6" w:rsidRDefault="00232A2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результатам проверок в образовательных учреждениях </w:t>
      </w:r>
      <w:r w:rsidR="001720D8">
        <w:rPr>
          <w:rFonts w:ascii="Times New Roman" w:hAnsi="Times New Roman"/>
          <w:sz w:val="28"/>
          <w:szCs w:val="28"/>
        </w:rPr>
        <w:t>нарушений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1720D8">
        <w:rPr>
          <w:rFonts w:ascii="Times New Roman" w:hAnsi="Times New Roman"/>
          <w:sz w:val="28"/>
          <w:szCs w:val="28"/>
        </w:rPr>
        <w:t>вопросам оплаты</w:t>
      </w:r>
      <w:r>
        <w:rPr>
          <w:rFonts w:ascii="Times New Roman" w:hAnsi="Times New Roman"/>
          <w:sz w:val="28"/>
          <w:szCs w:val="28"/>
        </w:rPr>
        <w:t xml:space="preserve"> труда работников отрасли обнаружено не было.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 «</w:t>
      </w:r>
      <w:r>
        <w:rPr>
          <w:b/>
          <w:bCs/>
          <w:sz w:val="28"/>
          <w:szCs w:val="28"/>
        </w:rPr>
        <w:t>Рабочее время и время отдыха»</w:t>
      </w:r>
    </w:p>
    <w:p w:rsidR="00133CA6" w:rsidRDefault="00133CA6">
      <w:pPr>
        <w:pStyle w:val="a6"/>
        <w:shd w:val="clear" w:color="auto" w:fill="FFFFFF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</w:p>
    <w:p w:rsidR="00133CA6" w:rsidRDefault="00232A26">
      <w:pPr>
        <w:pStyle w:val="a6"/>
        <w:shd w:val="clear" w:color="auto" w:fill="FFFFFF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Всем работникам, вошедшим в перечень с ненормированным рабочим </w:t>
      </w:r>
      <w:r>
        <w:rPr>
          <w:bCs/>
          <w:sz w:val="28"/>
          <w:szCs w:val="28"/>
        </w:rPr>
        <w:t>днём</w:t>
      </w:r>
      <w:r>
        <w:rPr>
          <w:bCs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предоставляется ежегодный дополнительный оплачиваемый </w:t>
      </w:r>
      <w:r w:rsidR="001720D8">
        <w:rPr>
          <w:color w:val="000000"/>
          <w:sz w:val="28"/>
          <w:szCs w:val="28"/>
        </w:rPr>
        <w:t>отпуск от</w:t>
      </w:r>
      <w:r>
        <w:rPr>
          <w:color w:val="000000"/>
          <w:sz w:val="28"/>
          <w:szCs w:val="28"/>
        </w:rPr>
        <w:t xml:space="preserve"> 3до 14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дней, в частности -</w:t>
      </w:r>
      <w:r>
        <w:rPr>
          <w:bCs/>
          <w:sz w:val="28"/>
          <w:szCs w:val="28"/>
        </w:rPr>
        <w:t xml:space="preserve"> заместителям руководителя – 1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человек.</w:t>
      </w:r>
    </w:p>
    <w:p w:rsidR="00133CA6" w:rsidRDefault="00232A26">
      <w:pPr>
        <w:pStyle w:val="a6"/>
        <w:shd w:val="clear" w:color="auto" w:fill="FFFFFF"/>
        <w:spacing w:before="0" w:beforeAutospacing="0" w:after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Предоставление и длительность дополнительных оплачиваем</w:t>
      </w:r>
      <w:r>
        <w:rPr>
          <w:sz w:val="28"/>
          <w:szCs w:val="28"/>
        </w:rPr>
        <w:t xml:space="preserve">ых отпусков </w:t>
      </w:r>
      <w:r w:rsidR="001720D8">
        <w:rPr>
          <w:sz w:val="28"/>
          <w:szCs w:val="28"/>
        </w:rPr>
        <w:t xml:space="preserve">определяется </w:t>
      </w:r>
      <w:r w:rsidR="001720D8" w:rsidRPr="001720D8">
        <w:rPr>
          <w:sz w:val="28"/>
          <w:szCs w:val="28"/>
        </w:rPr>
        <w:t>коллективным</w:t>
      </w:r>
      <w:r>
        <w:rPr>
          <w:sz w:val="28"/>
          <w:szCs w:val="28"/>
        </w:rPr>
        <w:t xml:space="preserve"> договором (от 3-14 рабочих дней).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дополнительные гарантии и льготы, направленные на социальную поддержку работников по сравнению с действующим законодательством, работнику по его письменному заявлению пред</w:t>
      </w:r>
      <w:r>
        <w:rPr>
          <w:rFonts w:ascii="Times New Roman" w:hAnsi="Times New Roman" w:cs="Times New Roman"/>
          <w:sz w:val="28"/>
          <w:szCs w:val="28"/>
        </w:rPr>
        <w:t>оставляется отпуск, с сохранением заработной платы, в следующих случаях: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3 календарных дня в случае свадьбы работника –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3 календарных дня на похороны близких родственников –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2-3 </w:t>
      </w:r>
      <w:r w:rsidR="001720D8">
        <w:rPr>
          <w:rFonts w:ascii="Times New Roman" w:hAnsi="Times New Roman" w:cs="Times New Roman"/>
          <w:sz w:val="28"/>
          <w:szCs w:val="28"/>
        </w:rPr>
        <w:t>календарных дня</w:t>
      </w:r>
      <w:r>
        <w:rPr>
          <w:rFonts w:ascii="Times New Roman" w:hAnsi="Times New Roman" w:cs="Times New Roman"/>
          <w:sz w:val="28"/>
          <w:szCs w:val="28"/>
        </w:rPr>
        <w:t xml:space="preserve"> при рождении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в семь</w:t>
      </w:r>
      <w:r>
        <w:rPr>
          <w:rFonts w:ascii="Times New Roman" w:hAnsi="Times New Roman" w:cs="Times New Roman"/>
          <w:sz w:val="28"/>
          <w:szCs w:val="28"/>
        </w:rPr>
        <w:t xml:space="preserve">е –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</w:t>
      </w:r>
      <w:r w:rsidR="001720D8">
        <w:rPr>
          <w:rFonts w:ascii="Times New Roman" w:hAnsi="Times New Roman" w:cs="Times New Roman"/>
          <w:sz w:val="28"/>
          <w:szCs w:val="28"/>
        </w:rPr>
        <w:t>дня неосвобожденному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первичной профсоюзной организации - 1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133CA6" w:rsidRDefault="00232A26">
      <w:pPr>
        <w:spacing w:after="0" w:line="240" w:lineRule="auto"/>
        <w:ind w:right="-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члены профсоюзных комитетов за общественную работу – 3 дня –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0D8">
        <w:rPr>
          <w:rFonts w:ascii="Times New Roman" w:hAnsi="Times New Roman" w:cs="Times New Roman"/>
          <w:sz w:val="28"/>
          <w:szCs w:val="28"/>
        </w:rPr>
        <w:t>человек;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3 дней отпуска при отсутствии в течение учебного года дней нет</w:t>
      </w:r>
      <w:r>
        <w:rPr>
          <w:rFonts w:ascii="Times New Roman" w:hAnsi="Times New Roman" w:cs="Times New Roman"/>
          <w:sz w:val="28"/>
          <w:szCs w:val="28"/>
        </w:rPr>
        <w:t xml:space="preserve">рудоспособности –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</w:t>
      </w:r>
      <w:r w:rsidR="001720D8">
        <w:rPr>
          <w:sz w:val="28"/>
          <w:szCs w:val="28"/>
        </w:rPr>
        <w:t>условия предоставления педагогическим</w:t>
      </w:r>
      <w:r>
        <w:rPr>
          <w:sz w:val="28"/>
          <w:szCs w:val="28"/>
        </w:rPr>
        <w:t xml:space="preserve"> работникам длительного отпуска до одного года определяется в соответствии </w:t>
      </w:r>
      <w:r w:rsidR="001720D8">
        <w:rPr>
          <w:sz w:val="28"/>
          <w:szCs w:val="28"/>
        </w:rPr>
        <w:t>с коллективным</w:t>
      </w:r>
      <w:r>
        <w:rPr>
          <w:sz w:val="28"/>
          <w:szCs w:val="28"/>
        </w:rPr>
        <w:t xml:space="preserve"> договором и при условии 10-летнего непрерывного педагогического стажа – этим </w:t>
      </w:r>
      <w:r w:rsidR="001720D8">
        <w:rPr>
          <w:sz w:val="28"/>
          <w:szCs w:val="28"/>
        </w:rPr>
        <w:t>правом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 полугодии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1720D8">
        <w:rPr>
          <w:sz w:val="28"/>
          <w:szCs w:val="28"/>
        </w:rPr>
        <w:t>воспользовались 4</w:t>
      </w:r>
      <w:r>
        <w:rPr>
          <w:sz w:val="28"/>
          <w:szCs w:val="28"/>
        </w:rPr>
        <w:t xml:space="preserve"> человека. 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длительность дополнительных неоплачиваемых отпусков разрешается по письменному заявлению работника на условиях, прописанных в коллективном договоре и ТК.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проверок в образовательных учреждениях о продолжительности </w:t>
      </w:r>
      <w:r w:rsidR="001720D8">
        <w:rPr>
          <w:bCs/>
          <w:sz w:val="28"/>
          <w:szCs w:val="28"/>
        </w:rPr>
        <w:t>рабочего времени и</w:t>
      </w:r>
      <w:r>
        <w:rPr>
          <w:bCs/>
          <w:sz w:val="28"/>
          <w:szCs w:val="28"/>
        </w:rPr>
        <w:t xml:space="preserve"> времени отдыха, предоставления отпусков </w:t>
      </w:r>
      <w:r>
        <w:rPr>
          <w:sz w:val="28"/>
          <w:szCs w:val="28"/>
        </w:rPr>
        <w:t>работникам нарушений обнаружено не было.</w:t>
      </w:r>
    </w:p>
    <w:p w:rsidR="00133CA6" w:rsidRDefault="00133CA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</w:p>
    <w:p w:rsidR="00133CA6" w:rsidRDefault="001720D8">
      <w:pPr>
        <w:pStyle w:val="a6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«</w:t>
      </w:r>
      <w:r w:rsidR="00232A26">
        <w:rPr>
          <w:b/>
          <w:bCs/>
          <w:sz w:val="28"/>
          <w:szCs w:val="28"/>
        </w:rPr>
        <w:t>Условия и охрана труда»</w:t>
      </w:r>
    </w:p>
    <w:p w:rsidR="00133CA6" w:rsidRDefault="00133CA6">
      <w:pPr>
        <w:pStyle w:val="a6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</w:p>
    <w:p w:rsidR="00133CA6" w:rsidRDefault="00232A26">
      <w:pPr>
        <w:pStyle w:val="a6"/>
        <w:tabs>
          <w:tab w:val="left" w:pos="540"/>
        </w:tabs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центре хозяйственного обеспечения управления образования Лабинского района инженер по охране труда </w:t>
      </w:r>
      <w:r w:rsidR="001720D8">
        <w:rPr>
          <w:sz w:val="28"/>
          <w:szCs w:val="28"/>
        </w:rPr>
        <w:t>ведёт вопросы</w:t>
      </w:r>
      <w:r>
        <w:rPr>
          <w:sz w:val="28"/>
          <w:szCs w:val="28"/>
        </w:rPr>
        <w:t xml:space="preserve"> по своему направлению в образовательных учреждениях.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Утверждён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план совместных мероприятий районного управления образованием и районной орга</w:t>
      </w:r>
      <w:r>
        <w:rPr>
          <w:sz w:val="28"/>
          <w:szCs w:val="28"/>
        </w:rPr>
        <w:t xml:space="preserve">низации </w:t>
      </w:r>
      <w:r w:rsidR="001720D8">
        <w:rPr>
          <w:sz w:val="28"/>
          <w:szCs w:val="28"/>
        </w:rPr>
        <w:t>Профсоюза по</w:t>
      </w:r>
      <w:r>
        <w:rPr>
          <w:sz w:val="28"/>
          <w:szCs w:val="28"/>
        </w:rPr>
        <w:t xml:space="preserve"> охране труда в образовательных учреждениях на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гг., пунктами которого являются:</w:t>
      </w:r>
    </w:p>
    <w:p w:rsidR="00133CA6" w:rsidRDefault="00232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системы обучения руководителей, работников ОУ по ОТ;</w:t>
      </w:r>
    </w:p>
    <w:p w:rsidR="00133CA6" w:rsidRDefault="00232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методических материалов по охране труда для ОУ;</w:t>
      </w:r>
    </w:p>
    <w:p w:rsidR="00133CA6" w:rsidRDefault="00232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сов</w:t>
      </w:r>
      <w:r>
        <w:rPr>
          <w:rFonts w:ascii="Times New Roman" w:hAnsi="Times New Roman"/>
          <w:sz w:val="28"/>
          <w:szCs w:val="28"/>
        </w:rPr>
        <w:t>местных проверок по соблюдению норм охраны труда в образовательных учреждениях;</w:t>
      </w:r>
    </w:p>
    <w:p w:rsidR="00133CA6" w:rsidRDefault="00232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 соглашений по охране труда в ОУ на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год;</w:t>
      </w:r>
    </w:p>
    <w:p w:rsidR="00133CA6" w:rsidRDefault="00232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Дня охраны труда в ОУ.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и проверка знаний вопросов охраны труда проводится </w:t>
      </w:r>
      <w:r w:rsidR="001720D8">
        <w:rPr>
          <w:rFonts w:ascii="Times New Roman" w:hAnsi="Times New Roman"/>
          <w:sz w:val="28"/>
          <w:szCs w:val="28"/>
        </w:rPr>
        <w:t>ежемесячно в</w:t>
      </w:r>
      <w:r>
        <w:rPr>
          <w:rFonts w:ascii="Times New Roman" w:hAnsi="Times New Roman"/>
          <w:sz w:val="28"/>
          <w:szCs w:val="28"/>
        </w:rPr>
        <w:t xml:space="preserve"> первый ч</w:t>
      </w:r>
      <w:r>
        <w:rPr>
          <w:rFonts w:ascii="Times New Roman" w:hAnsi="Times New Roman"/>
          <w:sz w:val="28"/>
          <w:szCs w:val="28"/>
        </w:rPr>
        <w:t xml:space="preserve">етверг каждого месяца в 63 образовательных учреждениях.            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образовательных </w:t>
      </w:r>
      <w:r w:rsidR="001720D8">
        <w:rPr>
          <w:rFonts w:ascii="Times New Roman" w:hAnsi="Times New Roman"/>
          <w:sz w:val="28"/>
          <w:szCs w:val="28"/>
        </w:rPr>
        <w:t>учреждениях избраны</w:t>
      </w:r>
      <w:r>
        <w:rPr>
          <w:rFonts w:ascii="Times New Roman" w:hAnsi="Times New Roman"/>
          <w:sz w:val="28"/>
          <w:szCs w:val="28"/>
        </w:rPr>
        <w:t xml:space="preserve"> уполномоченные по охране труда (63 человек), имеются копии протоколов об избрании уполномоченных по охране труда, изданы приказы «О создании со</w:t>
      </w:r>
      <w:r>
        <w:rPr>
          <w:rFonts w:ascii="Times New Roman" w:hAnsi="Times New Roman"/>
          <w:sz w:val="28"/>
          <w:szCs w:val="28"/>
        </w:rPr>
        <w:t>вместного комитета (комиссии) по охране труда», «Об административно – общественном контроле».</w:t>
      </w:r>
      <w:r>
        <w:rPr>
          <w:rFonts w:ascii="Times New Roman" w:hAnsi="Times New Roman"/>
          <w:color w:val="C00000"/>
          <w:sz w:val="28"/>
          <w:szCs w:val="28"/>
        </w:rPr>
        <w:t xml:space="preserve">        </w:t>
      </w:r>
    </w:p>
    <w:p w:rsidR="00133CA6" w:rsidRDefault="00232A2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>Уполномоченные по охране труда участвуют в комиссиях по проверке пищеблока, учебных кабинетов (особенное внимание уделяется кабинетам физики, химии, техн</w:t>
      </w:r>
      <w:r>
        <w:rPr>
          <w:rFonts w:ascii="Times New Roman" w:hAnsi="Times New Roman"/>
          <w:kern w:val="36"/>
          <w:sz w:val="28"/>
          <w:szCs w:val="28"/>
        </w:rPr>
        <w:t>ологии), в приемке готовности учреждения к новому учебному году.</w:t>
      </w:r>
      <w:r>
        <w:rPr>
          <w:rFonts w:ascii="Times New Roman" w:hAnsi="Times New Roman"/>
          <w:sz w:val="28"/>
          <w:szCs w:val="28"/>
        </w:rPr>
        <w:t xml:space="preserve"> Для предупреждения производственного травматизма </w:t>
      </w:r>
      <w:r w:rsidR="001720D8">
        <w:rPr>
          <w:rFonts w:ascii="Times New Roman" w:hAnsi="Times New Roman"/>
          <w:sz w:val="28"/>
          <w:szCs w:val="28"/>
        </w:rPr>
        <w:t>и реализации</w:t>
      </w:r>
      <w:r>
        <w:rPr>
          <w:rFonts w:ascii="Times New Roman" w:hAnsi="Times New Roman"/>
          <w:sz w:val="28"/>
          <w:szCs w:val="28"/>
        </w:rPr>
        <w:t xml:space="preserve"> права работников образования на безопасные условия труда во всех образовательных учреждениях утверждены планы работы по охране труда, работают совместные комиссии администрации и профсоюзных к</w:t>
      </w:r>
      <w:r>
        <w:rPr>
          <w:rFonts w:ascii="Times New Roman" w:hAnsi="Times New Roman"/>
          <w:sz w:val="28"/>
          <w:szCs w:val="28"/>
        </w:rPr>
        <w:t xml:space="preserve">омитетов. 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полугодии с председателями первичных профсоюзных организаций и уполномоченными по охране труда в апреле месяце проведен районный </w:t>
      </w:r>
      <w:r w:rsidR="001720D8">
        <w:rPr>
          <w:sz w:val="28"/>
          <w:szCs w:val="28"/>
        </w:rPr>
        <w:t>семинар «</w:t>
      </w:r>
      <w:r>
        <w:rPr>
          <w:sz w:val="28"/>
          <w:szCs w:val="28"/>
        </w:rPr>
        <w:t xml:space="preserve">Основы законодательства по ОТ. </w:t>
      </w:r>
      <w:r w:rsidR="001720D8">
        <w:rPr>
          <w:sz w:val="28"/>
          <w:szCs w:val="28"/>
        </w:rPr>
        <w:t>СОУТ»</w:t>
      </w:r>
      <w:r>
        <w:rPr>
          <w:sz w:val="28"/>
          <w:szCs w:val="28"/>
        </w:rPr>
        <w:t>.</w:t>
      </w:r>
      <w:r>
        <w:rPr>
          <w:b/>
          <w:bCs/>
          <w:color w:val="000000"/>
          <w:sz w:val="36"/>
          <w:szCs w:val="28"/>
          <w:u w:val="single"/>
        </w:rPr>
        <w:t xml:space="preserve"> </w:t>
      </w:r>
    </w:p>
    <w:p w:rsidR="00133CA6" w:rsidRDefault="00232A2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по социально-трудовым отношениям ра</w:t>
      </w:r>
      <w:r>
        <w:rPr>
          <w:rFonts w:ascii="Times New Roman" w:hAnsi="Times New Roman"/>
          <w:sz w:val="28"/>
          <w:szCs w:val="28"/>
        </w:rPr>
        <w:t xml:space="preserve">ссматривались вопросы аттестации рабочих мест в учреждениях, </w:t>
      </w:r>
      <w:r w:rsidR="001720D8">
        <w:rPr>
          <w:rFonts w:ascii="Times New Roman" w:hAnsi="Times New Roman"/>
          <w:sz w:val="28"/>
          <w:szCs w:val="28"/>
        </w:rPr>
        <w:t>вопросы охраны</w:t>
      </w:r>
      <w:r>
        <w:rPr>
          <w:rFonts w:ascii="Times New Roman" w:hAnsi="Times New Roman"/>
          <w:sz w:val="28"/>
          <w:szCs w:val="28"/>
        </w:rPr>
        <w:t xml:space="preserve"> труда, производственного травматизма и профзаболеваемости. А также подводились итоги выполнения программ по охране </w:t>
      </w:r>
      <w:r w:rsidR="001720D8">
        <w:rPr>
          <w:rFonts w:ascii="Times New Roman" w:hAnsi="Times New Roman"/>
          <w:sz w:val="28"/>
          <w:szCs w:val="28"/>
        </w:rPr>
        <w:t>труда работников</w:t>
      </w:r>
      <w:r>
        <w:rPr>
          <w:rFonts w:ascii="Times New Roman" w:hAnsi="Times New Roman"/>
          <w:sz w:val="28"/>
          <w:szCs w:val="28"/>
        </w:rPr>
        <w:t xml:space="preserve"> отрасли.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образовательных учреждениях подлеж</w:t>
      </w:r>
      <w:r>
        <w:rPr>
          <w:sz w:val="28"/>
          <w:szCs w:val="28"/>
        </w:rPr>
        <w:t xml:space="preserve">ит </w:t>
      </w:r>
      <w:r>
        <w:rPr>
          <w:rStyle w:val="a5"/>
          <w:sz w:val="28"/>
          <w:szCs w:val="28"/>
        </w:rPr>
        <w:t>специальной оценки условий труда</w:t>
      </w:r>
      <w:r>
        <w:rPr>
          <w:sz w:val="28"/>
          <w:szCs w:val="28"/>
        </w:rPr>
        <w:t xml:space="preserve"> 1794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мест по условиям труда, аттестовано на 31 </w:t>
      </w:r>
      <w:r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1</w:t>
      </w:r>
      <w:r>
        <w:rPr>
          <w:sz w:val="28"/>
          <w:szCs w:val="28"/>
        </w:rPr>
        <w:t>601</w:t>
      </w:r>
      <w:r>
        <w:rPr>
          <w:sz w:val="28"/>
          <w:szCs w:val="28"/>
        </w:rPr>
        <w:t xml:space="preserve">мест, в </w:t>
      </w:r>
      <w:r w:rsidR="001720D8">
        <w:rPr>
          <w:sz w:val="28"/>
          <w:szCs w:val="28"/>
        </w:rPr>
        <w:t>первом полугодии 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lastRenderedPageBreak/>
        <w:t>мест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В текущем году на СОУТ затрачено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,2 тыс. рублей.    </w:t>
      </w:r>
      <w:r w:rsidR="001720D8">
        <w:rPr>
          <w:sz w:val="28"/>
          <w:szCs w:val="28"/>
        </w:rPr>
        <w:t>Прошли медицинский</w:t>
      </w:r>
      <w:r>
        <w:rPr>
          <w:sz w:val="28"/>
          <w:szCs w:val="28"/>
        </w:rPr>
        <w:t xml:space="preserve"> </w:t>
      </w:r>
      <w:r w:rsidR="001720D8">
        <w:rPr>
          <w:sz w:val="28"/>
          <w:szCs w:val="28"/>
        </w:rPr>
        <w:t>осмотр 634</w:t>
      </w:r>
      <w:r>
        <w:rPr>
          <w:sz w:val="28"/>
          <w:szCs w:val="28"/>
        </w:rPr>
        <w:t xml:space="preserve"> человек на сумму </w:t>
      </w:r>
      <w:r>
        <w:rPr>
          <w:sz w:val="28"/>
          <w:szCs w:val="28"/>
        </w:rPr>
        <w:t>12</w:t>
      </w:r>
      <w:r>
        <w:rPr>
          <w:sz w:val="28"/>
          <w:szCs w:val="28"/>
        </w:rPr>
        <w:t>65</w:t>
      </w:r>
      <w:r>
        <w:rPr>
          <w:sz w:val="28"/>
          <w:szCs w:val="28"/>
        </w:rPr>
        <w:t xml:space="preserve">,8 тыс. руб. На средства СИЗ потрачено </w:t>
      </w:r>
      <w:r>
        <w:rPr>
          <w:sz w:val="28"/>
          <w:szCs w:val="28"/>
        </w:rPr>
        <w:t>57</w:t>
      </w:r>
      <w:r>
        <w:rPr>
          <w:sz w:val="28"/>
          <w:szCs w:val="28"/>
        </w:rPr>
        <w:t xml:space="preserve">,52тыс. рублей. </w:t>
      </w:r>
    </w:p>
    <w:p w:rsidR="00133CA6" w:rsidRDefault="00232A26">
      <w:pPr>
        <w:pStyle w:val="a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Прохождение обязательных предварительных (при поступлении на работу) и периодических медицинских осмотров работников проводится за </w:t>
      </w:r>
      <w:r>
        <w:rPr>
          <w:sz w:val="28"/>
          <w:szCs w:val="28"/>
        </w:rPr>
        <w:t>счёт</w:t>
      </w:r>
      <w:r>
        <w:rPr>
          <w:sz w:val="28"/>
          <w:szCs w:val="28"/>
        </w:rPr>
        <w:t xml:space="preserve"> работодателей.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>отчётном</w:t>
      </w:r>
      <w:r>
        <w:rPr>
          <w:rFonts w:ascii="Times New Roman" w:hAnsi="Times New Roman" w:cs="Times New Roman"/>
          <w:sz w:val="28"/>
          <w:szCs w:val="28"/>
        </w:rPr>
        <w:t xml:space="preserve"> периоде несчастных случаев со смерт</w:t>
      </w:r>
      <w:r>
        <w:rPr>
          <w:rFonts w:ascii="Times New Roman" w:hAnsi="Times New Roman" w:cs="Times New Roman"/>
          <w:sz w:val="28"/>
          <w:szCs w:val="28"/>
        </w:rPr>
        <w:t>ельным исходом не было.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Районной территориальной организацией </w:t>
      </w:r>
      <w:r w:rsidR="001720D8">
        <w:rPr>
          <w:kern w:val="36"/>
          <w:sz w:val="28"/>
          <w:szCs w:val="28"/>
        </w:rPr>
        <w:t>Профсоюза проводились</w:t>
      </w:r>
      <w:r>
        <w:rPr>
          <w:kern w:val="36"/>
          <w:sz w:val="28"/>
          <w:szCs w:val="28"/>
        </w:rPr>
        <w:t xml:space="preserve"> онлайн-акции по охране труда образовательных учреждений</w:t>
      </w:r>
      <w:r>
        <w:rPr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дни охраны труда.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28 апреля проводится</w:t>
      </w:r>
      <w:r>
        <w:rPr>
          <w:sz w:val="28"/>
          <w:szCs w:val="28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Всемирный день охраны </w:t>
      </w:r>
      <w:r w:rsidR="001720D8">
        <w:rPr>
          <w:rStyle w:val="1"/>
          <w:rFonts w:eastAsiaTheme="minorEastAsia"/>
          <w:sz w:val="28"/>
          <w:szCs w:val="28"/>
        </w:rPr>
        <w:t>труда.</w:t>
      </w:r>
      <w:r>
        <w:rPr>
          <w:rStyle w:val="1"/>
          <w:rFonts w:eastAsiaTheme="minorEastAsia"/>
          <w:sz w:val="28"/>
          <w:szCs w:val="28"/>
        </w:rPr>
        <w:t xml:space="preserve"> Приняло участие в проведении онлайн </w:t>
      </w:r>
      <w:r>
        <w:rPr>
          <w:rStyle w:val="1"/>
          <w:rFonts w:eastAsiaTheme="minorEastAsia"/>
          <w:sz w:val="28"/>
          <w:szCs w:val="28"/>
        </w:rPr>
        <w:t>Дня охраны труда 1321 из 63 организаций города и района. Были проведено тестирование сотрудников, ответственных за ОТ в образовательных организациях города и района, конкурс плакатов и стендов по ОТ.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Практики </w:t>
      </w:r>
      <w:r>
        <w:rPr>
          <w:rFonts w:ascii="Times New Roman" w:hAnsi="Times New Roman" w:cs="Times New Roman"/>
          <w:sz w:val="28"/>
          <w:szCs w:val="28"/>
        </w:rPr>
        <w:t xml:space="preserve">включения в коллективные </w:t>
      </w:r>
      <w:r w:rsidR="001720D8">
        <w:rPr>
          <w:rFonts w:ascii="Times New Roman" w:hAnsi="Times New Roman" w:cs="Times New Roman"/>
          <w:sz w:val="28"/>
          <w:szCs w:val="28"/>
        </w:rPr>
        <w:t>договоры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гарантий по оплате труда, предоставлению дополнительного отпуска уполномоченным по охране труда нет.</w:t>
      </w:r>
    </w:p>
    <w:p w:rsidR="00133CA6" w:rsidRDefault="00232A26" w:rsidP="001720D8">
      <w:pPr>
        <w:pStyle w:val="a6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33CA6" w:rsidRDefault="001720D8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«</w:t>
      </w:r>
      <w:r w:rsidR="00232A26">
        <w:rPr>
          <w:b/>
          <w:bCs/>
          <w:sz w:val="28"/>
          <w:szCs w:val="28"/>
        </w:rPr>
        <w:t>Содействие занятости, повышению квалификации и</w:t>
      </w:r>
    </w:p>
    <w:p w:rsidR="00133CA6" w:rsidRDefault="00232A26">
      <w:pPr>
        <w:pStyle w:val="a6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закреплению профессиональных кадров»</w:t>
      </w:r>
    </w:p>
    <w:p w:rsidR="00133CA6" w:rsidRDefault="00133CA6">
      <w:pPr>
        <w:pStyle w:val="a6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уровне районного управления</w:t>
      </w:r>
      <w:r>
        <w:rPr>
          <w:bCs/>
          <w:sz w:val="28"/>
          <w:szCs w:val="28"/>
        </w:rPr>
        <w:t xml:space="preserve"> образованием разработан план </w:t>
      </w:r>
      <w:r w:rsidR="001720D8">
        <w:rPr>
          <w:bCs/>
          <w:sz w:val="28"/>
          <w:szCs w:val="28"/>
        </w:rPr>
        <w:t>повышения квалификации</w:t>
      </w:r>
      <w:r>
        <w:rPr>
          <w:bCs/>
          <w:sz w:val="28"/>
          <w:szCs w:val="28"/>
        </w:rPr>
        <w:t xml:space="preserve"> работников образовательных учреждений. Один раз в квартал на Совете по образованию рассматривается вопрос о выполнении данного плана и направлении работников на курсовую переподготовку: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курсы повышени</w:t>
      </w:r>
      <w:r>
        <w:rPr>
          <w:rFonts w:ascii="Times New Roman" w:hAnsi="Times New Roman"/>
          <w:sz w:val="28"/>
          <w:szCs w:val="28"/>
        </w:rPr>
        <w:t>я квалификации прошли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 выплачено </w:t>
      </w:r>
      <w:r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,4 тыс.</w:t>
      </w:r>
      <w:r>
        <w:rPr>
          <w:rFonts w:ascii="Times New Roman" w:hAnsi="Times New Roman" w:cs="Times New Roman"/>
          <w:bCs/>
          <w:sz w:val="28"/>
          <w:szCs w:val="28"/>
        </w:rPr>
        <w:t>рублей на командировочные расходы.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Профсоюза участвуют в аттестации руководящих и педагогических работников.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рассматриваются вопросы аттестации работников образовательных учреждений: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продление до одного года имеющихся квалификационных категорий педагогическим и руководящим работникам с момента выхода их на работу в случаях – нет;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нахождения в отпуске по беременности и родам, уходу за </w:t>
      </w:r>
      <w:r>
        <w:rPr>
          <w:sz w:val="28"/>
          <w:szCs w:val="28"/>
        </w:rPr>
        <w:t>ребёнком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чел.;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нахождение в длительном отпуске сроком до одного года (ст.335 ТК РФ) - </w:t>
      </w:r>
      <w:r>
        <w:rPr>
          <w:sz w:val="28"/>
          <w:szCs w:val="28"/>
        </w:rPr>
        <w:t>4 чел.</w:t>
      </w:r>
      <w:r>
        <w:rPr>
          <w:sz w:val="28"/>
          <w:szCs w:val="28"/>
        </w:rPr>
        <w:t>;</w:t>
      </w:r>
    </w:p>
    <w:p w:rsidR="00133CA6" w:rsidRDefault="00232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истечение срока действия квалификационной категории у работника, которому до пенсии по старости (возрасту) осталось не более одного года -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133CA6" w:rsidRDefault="00232A2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год совместно с упра</w:t>
      </w:r>
      <w:r>
        <w:rPr>
          <w:rFonts w:ascii="Times New Roman" w:hAnsi="Times New Roman"/>
          <w:sz w:val="28"/>
          <w:szCs w:val="28"/>
        </w:rPr>
        <w:t xml:space="preserve">влением </w:t>
      </w:r>
      <w:r w:rsidR="001720D8">
        <w:rPr>
          <w:rFonts w:ascii="Times New Roman" w:hAnsi="Times New Roman"/>
          <w:sz w:val="28"/>
          <w:szCs w:val="28"/>
        </w:rPr>
        <w:t>образования проводятся</w:t>
      </w:r>
      <w:r>
        <w:rPr>
          <w:rFonts w:ascii="Times New Roman" w:hAnsi="Times New Roman"/>
          <w:sz w:val="28"/>
          <w:szCs w:val="28"/>
        </w:rPr>
        <w:t xml:space="preserve"> конкурсы профессионального мастерства.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Районная организация Профсоюза образования принимает активное участие в проведении районных конкурсов профессионального мастерства «Директор Года», «Психолог Года», «Учитель Года», «Вос</w:t>
      </w:r>
      <w:r>
        <w:rPr>
          <w:rFonts w:ascii="Times New Roman" w:hAnsi="Times New Roman"/>
          <w:sz w:val="28"/>
          <w:szCs w:val="28"/>
        </w:rPr>
        <w:t>питатель Года», «Педагогический дебют», "Учитель здоровья".</w:t>
      </w:r>
    </w:p>
    <w:p w:rsidR="00133CA6" w:rsidRDefault="00232A26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Информация о процедуре проведения конкурсов, результатах конкурсов доводилась до сведения руководителей ОУ, педагогов, председателей первичных профсоюзных организаций.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районных конкурсов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победителей награждены бесплатными профсоюзными </w:t>
      </w:r>
      <w:r>
        <w:rPr>
          <w:rFonts w:ascii="Times New Roman" w:hAnsi="Times New Roman"/>
          <w:sz w:val="28"/>
          <w:szCs w:val="28"/>
        </w:rPr>
        <w:t>путёвками</w:t>
      </w:r>
      <w:r>
        <w:rPr>
          <w:rFonts w:ascii="Times New Roman" w:hAnsi="Times New Roman"/>
          <w:sz w:val="28"/>
          <w:szCs w:val="28"/>
        </w:rPr>
        <w:t xml:space="preserve"> в Центр отдыха работников </w:t>
      </w:r>
      <w:r w:rsidR="001720D8">
        <w:rPr>
          <w:rFonts w:ascii="Times New Roman" w:hAnsi="Times New Roman"/>
          <w:sz w:val="28"/>
          <w:szCs w:val="28"/>
        </w:rPr>
        <w:t>образования «</w:t>
      </w:r>
      <w:r>
        <w:rPr>
          <w:rFonts w:ascii="Times New Roman" w:hAnsi="Times New Roman"/>
          <w:sz w:val="28"/>
          <w:szCs w:val="28"/>
        </w:rPr>
        <w:t xml:space="preserve">Рассвет» г. Геленджик. </w:t>
      </w:r>
      <w:r>
        <w:rPr>
          <w:rFonts w:ascii="Times New Roman" w:hAnsi="Times New Roman"/>
        </w:rPr>
        <w:t xml:space="preserve">  </w:t>
      </w:r>
    </w:p>
    <w:p w:rsidR="00133CA6" w:rsidRDefault="00232A2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Для привлечения внимания молодых педагогов и обеспечения взаимодействия с органами власти в решении профессиональных, социально-</w:t>
      </w:r>
      <w:r w:rsidR="001720D8">
        <w:rPr>
          <w:rFonts w:ascii="Times New Roman" w:hAnsi="Times New Roman"/>
          <w:sz w:val="28"/>
          <w:szCs w:val="28"/>
        </w:rPr>
        <w:t>экономических проблем</w:t>
      </w:r>
      <w:r>
        <w:rPr>
          <w:rFonts w:ascii="Times New Roman" w:hAnsi="Times New Roman"/>
          <w:sz w:val="28"/>
          <w:szCs w:val="28"/>
        </w:rPr>
        <w:t xml:space="preserve"> молодых специалистов в территории действует Совет молодых педагогических работников из числа профсоюзных </w:t>
      </w:r>
      <w:r>
        <w:rPr>
          <w:rFonts w:ascii="Times New Roman" w:hAnsi="Times New Roman"/>
          <w:sz w:val="28"/>
          <w:szCs w:val="28"/>
        </w:rPr>
        <w:t xml:space="preserve">лидеров районной территориальной организации Профсоюза работников народного образования и науки РФ. </w:t>
      </w:r>
    </w:p>
    <w:p w:rsidR="00133CA6" w:rsidRDefault="00232A26">
      <w:pPr>
        <w:tabs>
          <w:tab w:val="left" w:pos="37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Совета молодых педагогов направлена на создание условий для самореализации молодого учителя, более активного участия </w:t>
      </w:r>
      <w:r>
        <w:rPr>
          <w:rFonts w:ascii="Times New Roman" w:hAnsi="Times New Roman"/>
          <w:sz w:val="28"/>
          <w:szCs w:val="28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в профессиональн</w:t>
      </w:r>
      <w:r>
        <w:rPr>
          <w:rFonts w:ascii="Times New Roman" w:hAnsi="Times New Roman"/>
          <w:sz w:val="28"/>
          <w:szCs w:val="28"/>
        </w:rPr>
        <w:t xml:space="preserve">ых конкурсах, </w:t>
      </w:r>
      <w:r w:rsidR="001720D8">
        <w:rPr>
          <w:rFonts w:ascii="Times New Roman" w:hAnsi="Times New Roman"/>
          <w:sz w:val="28"/>
          <w:szCs w:val="28"/>
        </w:rPr>
        <w:t>защите и</w:t>
      </w:r>
      <w:r>
        <w:rPr>
          <w:rFonts w:ascii="Times New Roman" w:hAnsi="Times New Roman"/>
          <w:sz w:val="28"/>
          <w:szCs w:val="28"/>
        </w:rPr>
        <w:t xml:space="preserve"> решению социально-экономических прав и интересов молодого специалиста, информационную поддержку молодых педагогов в образовательном пространстве и организацию спортивного и культурного досуга.</w:t>
      </w:r>
    </w:p>
    <w:p w:rsidR="00133CA6" w:rsidRDefault="00232A26">
      <w:pPr>
        <w:tabs>
          <w:tab w:val="left" w:pos="37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для молодых педагогов и </w:t>
      </w:r>
      <w:r>
        <w:rPr>
          <w:rFonts w:ascii="Times New Roman" w:hAnsi="Times New Roman"/>
          <w:sz w:val="28"/>
          <w:szCs w:val="28"/>
        </w:rPr>
        <w:t>председателей первичных профорганизаций и профсоюзного актива проводился семинар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 привлечением юриста Управления образованием, специалистов государственного пенсионного фонда, фонда социального страхования, отдела по труду. По устным обращениям молодых со</w:t>
      </w:r>
      <w:r>
        <w:rPr>
          <w:rFonts w:ascii="Times New Roman" w:hAnsi="Times New Roman"/>
          <w:sz w:val="28"/>
          <w:szCs w:val="28"/>
        </w:rPr>
        <w:t xml:space="preserve">трудников оказывалась помощь в овладении нормативно-правовой базой. </w:t>
      </w:r>
      <w:r>
        <w:rPr>
          <w:rFonts w:ascii="Times New Roman" w:hAnsi="Times New Roman" w:cs="Times New Roman"/>
          <w:sz w:val="28"/>
          <w:szCs w:val="28"/>
        </w:rPr>
        <w:t>В феврале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20D8">
        <w:rPr>
          <w:rFonts w:ascii="Times New Roman" w:hAnsi="Times New Roman" w:cs="Times New Roman"/>
          <w:sz w:val="28"/>
          <w:szCs w:val="28"/>
        </w:rPr>
        <w:t>проведено заседание</w:t>
      </w:r>
      <w:r>
        <w:rPr>
          <w:rFonts w:ascii="Times New Roman" w:hAnsi="Times New Roman" w:cs="Times New Roman"/>
          <w:sz w:val="28"/>
          <w:szCs w:val="28"/>
        </w:rPr>
        <w:t xml:space="preserve"> Совета молодых педагогов, на котором рассматривались вопросы: о включении в состав профсоюзных комитетов первичных профсоюзных организаций молодых </w:t>
      </w:r>
      <w:r>
        <w:rPr>
          <w:rFonts w:ascii="Times New Roman" w:hAnsi="Times New Roman" w:cs="Times New Roman"/>
          <w:sz w:val="28"/>
          <w:szCs w:val="28"/>
        </w:rPr>
        <w:t xml:space="preserve">сотрудников, об участии молодых педагогов в профессиональных конкурсах, о социально-трудовых проблемах молодых специалистов, о социальном положении </w:t>
      </w:r>
      <w:r w:rsidR="001720D8">
        <w:rPr>
          <w:rFonts w:ascii="Times New Roman" w:hAnsi="Times New Roman" w:cs="Times New Roman"/>
          <w:sz w:val="28"/>
          <w:szCs w:val="28"/>
        </w:rPr>
        <w:t>и адаптации</w:t>
      </w:r>
      <w:r>
        <w:rPr>
          <w:rFonts w:ascii="Times New Roman" w:hAnsi="Times New Roman" w:cs="Times New Roman"/>
          <w:sz w:val="28"/>
          <w:szCs w:val="28"/>
        </w:rPr>
        <w:t xml:space="preserve"> молодых специалистов к педагогической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</w:t>
      </w:r>
      <w:r w:rsidR="001720D8">
        <w:rPr>
          <w:rFonts w:ascii="Times New Roman" w:hAnsi="Times New Roman" w:cs="Times New Roman"/>
          <w:sz w:val="28"/>
          <w:szCs w:val="28"/>
        </w:rPr>
        <w:t>оказании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помощи, об участии в</w:t>
      </w:r>
      <w:r>
        <w:rPr>
          <w:rFonts w:ascii="Times New Roman" w:hAnsi="Times New Roman" w:cs="Times New Roman"/>
          <w:sz w:val="28"/>
          <w:szCs w:val="28"/>
        </w:rPr>
        <w:t xml:space="preserve"> спортивных мероприятиях. Был составлен и </w:t>
      </w:r>
      <w:r>
        <w:rPr>
          <w:rFonts w:ascii="Times New Roman" w:hAnsi="Times New Roman" w:cs="Times New Roman"/>
          <w:sz w:val="28"/>
          <w:szCs w:val="28"/>
        </w:rPr>
        <w:t>утверждён</w:t>
      </w:r>
      <w:r>
        <w:rPr>
          <w:rFonts w:ascii="Times New Roman" w:hAnsi="Times New Roman" w:cs="Times New Roman"/>
          <w:sz w:val="28"/>
          <w:szCs w:val="28"/>
        </w:rPr>
        <w:t xml:space="preserve"> Календарь </w:t>
      </w:r>
      <w:r>
        <w:rPr>
          <w:rFonts w:ascii="Times New Roman" w:hAnsi="Times New Roman" w:cs="Times New Roman"/>
          <w:sz w:val="28"/>
          <w:szCs w:val="28"/>
        </w:rPr>
        <w:t>молодёжных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районной организации Профсоюза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Был составлен и </w:t>
      </w:r>
      <w:r>
        <w:rPr>
          <w:rFonts w:ascii="Times New Roman" w:hAnsi="Times New Roman" w:cs="Times New Roman"/>
          <w:sz w:val="28"/>
          <w:szCs w:val="28"/>
        </w:rPr>
        <w:t>утверждён</w:t>
      </w:r>
      <w:r>
        <w:rPr>
          <w:rFonts w:ascii="Times New Roman" w:hAnsi="Times New Roman" w:cs="Times New Roman"/>
          <w:sz w:val="28"/>
          <w:szCs w:val="28"/>
        </w:rPr>
        <w:t xml:space="preserve"> Календарь </w:t>
      </w:r>
      <w:r>
        <w:rPr>
          <w:rFonts w:ascii="Times New Roman" w:hAnsi="Times New Roman" w:cs="Times New Roman"/>
          <w:sz w:val="28"/>
          <w:szCs w:val="28"/>
        </w:rPr>
        <w:t>молодёжных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районной организации Профсоюза. Всем присутствующим был представлен Информационный листок «Скорая правовая помощь» - рубрика «Памятка молодого специалиста»</w:t>
      </w:r>
      <w:r>
        <w:rPr>
          <w:sz w:val="28"/>
          <w:szCs w:val="28"/>
        </w:rPr>
        <w:t xml:space="preserve">. </w:t>
      </w:r>
    </w:p>
    <w:p w:rsidR="00133CA6" w:rsidRDefault="00232A26">
      <w:pPr>
        <w:pStyle w:val="a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интересов членов Профсоюза при изменении типа, организационно-правовой </w:t>
      </w:r>
      <w:r>
        <w:rPr>
          <w:sz w:val="28"/>
          <w:szCs w:val="28"/>
        </w:rPr>
        <w:t>формы, ликвидации организации, сокращении рабочих мест – нет.</w:t>
      </w: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территориальная организация Профсоюза образования и районное управление образования проводит работу по привлечению молодых педагогов к участию в профессиональных конкурсах педагогическо</w:t>
      </w:r>
      <w:r>
        <w:rPr>
          <w:rFonts w:ascii="Times New Roman" w:hAnsi="Times New Roman" w:cs="Times New Roman"/>
          <w:sz w:val="28"/>
          <w:szCs w:val="28"/>
        </w:rPr>
        <w:t xml:space="preserve">го мастерства, интернет - конкурсах, </w:t>
      </w:r>
      <w:r w:rsidR="001720D8">
        <w:rPr>
          <w:rFonts w:ascii="Times New Roman" w:hAnsi="Times New Roman" w:cs="Times New Roman"/>
          <w:sz w:val="28"/>
          <w:szCs w:val="28"/>
        </w:rPr>
        <w:t>в общественные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33CA6" w:rsidRDefault="00232A26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Раздел «Социальные гарантии, льготы и компенсации»</w:t>
      </w:r>
    </w:p>
    <w:p w:rsidR="00133CA6" w:rsidRDefault="00133CA6">
      <w:pPr>
        <w:pStyle w:val="a6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  <w:lang w:eastAsia="ar-SA"/>
        </w:rPr>
        <w:t>В течение 202</w:t>
      </w:r>
      <w:r>
        <w:rPr>
          <w:rFonts w:eastAsia="Lucida Sans Unicode"/>
          <w:kern w:val="2"/>
          <w:sz w:val="28"/>
          <w:szCs w:val="28"/>
          <w:lang w:eastAsia="ar-SA"/>
        </w:rPr>
        <w:t>3</w:t>
      </w:r>
      <w:r>
        <w:rPr>
          <w:rFonts w:eastAsia="Lucida Sans Unicode"/>
          <w:kern w:val="2"/>
          <w:sz w:val="28"/>
          <w:szCs w:val="28"/>
          <w:lang w:eastAsia="ar-SA"/>
        </w:rPr>
        <w:t xml:space="preserve"> года </w:t>
      </w:r>
      <w:r>
        <w:rPr>
          <w:rFonts w:eastAsia="Lucida Sans Unicode"/>
          <w:kern w:val="2"/>
          <w:sz w:val="28"/>
          <w:szCs w:val="28"/>
          <w:lang w:eastAsia="ar-SA"/>
        </w:rPr>
        <w:t>продолжена</w:t>
      </w:r>
      <w:r>
        <w:rPr>
          <w:rFonts w:eastAsia="Lucida Sans Unicode"/>
          <w:kern w:val="2"/>
          <w:sz w:val="28"/>
          <w:szCs w:val="28"/>
          <w:lang w:eastAsia="ar-SA"/>
        </w:rPr>
        <w:t xml:space="preserve"> работа по</w:t>
      </w:r>
      <w:r>
        <w:rPr>
          <w:sz w:val="28"/>
          <w:szCs w:val="28"/>
        </w:rPr>
        <w:t xml:space="preserve"> созданию условий для реализации программ пенсионного обеспечения, расширения перечня</w:t>
      </w:r>
      <w:r>
        <w:rPr>
          <w:sz w:val="28"/>
          <w:szCs w:val="28"/>
        </w:rPr>
        <w:t xml:space="preserve"> страховых услуг и улучшения качества медицинского обслуживания. На совещаниях руководителей образовательных </w:t>
      </w:r>
      <w:r w:rsidR="001720D8">
        <w:rPr>
          <w:sz w:val="28"/>
          <w:szCs w:val="28"/>
        </w:rPr>
        <w:t>учреждений была</w:t>
      </w:r>
      <w:r>
        <w:rPr>
          <w:sz w:val="28"/>
          <w:szCs w:val="28"/>
        </w:rPr>
        <w:t xml:space="preserve"> доведена информация </w:t>
      </w:r>
      <w:r w:rsidR="001720D8">
        <w:rPr>
          <w:sz w:val="28"/>
          <w:szCs w:val="28"/>
        </w:rPr>
        <w:t>о сотрудничестве</w:t>
      </w:r>
      <w:r>
        <w:rPr>
          <w:sz w:val="28"/>
          <w:szCs w:val="28"/>
        </w:rPr>
        <w:t xml:space="preserve"> краевой организации с Краснодарским филиалом компании «Альфа Страхование – ОМС».</w:t>
      </w:r>
    </w:p>
    <w:p w:rsidR="00133CA6" w:rsidRDefault="00232A2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улучшен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условий пенсионного обеспечения работников образования краевая и районная организации Профсоюза взаимодействуют с отраслевым негосударственным пенсионным фондом. Всего в негосударственном пенсионном фонде </w:t>
      </w:r>
      <w:r>
        <w:rPr>
          <w:rFonts w:ascii="Times New Roman" w:eastAsia="Times New Roman" w:hAnsi="Times New Roman" w:cs="Times New Roman"/>
          <w:sz w:val="28"/>
          <w:szCs w:val="28"/>
        </w:rPr>
        <w:t>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/>
          <w:sz w:val="28"/>
          <w:szCs w:val="28"/>
        </w:rPr>
        <w:t xml:space="preserve"> Работа в этом направлении продолжена будет дальше.</w:t>
      </w:r>
    </w:p>
    <w:p w:rsidR="00133CA6" w:rsidRDefault="00232A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Желающие могли оформить сервисную карту обязательного медицинского страхования, которая позволит получить скидки на платные услуги в медицинских компаниях. Получили сервисные карты - 978 человек.</w:t>
      </w:r>
    </w:p>
    <w:p w:rsidR="00133CA6" w:rsidRDefault="00232A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Хорошей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инновационной формой социальной </w:t>
      </w:r>
      <w:r w:rsidR="001720D8">
        <w:rPr>
          <w:rFonts w:ascii="Times New Roman" w:eastAsia="Times New Roman" w:hAnsi="Times New Roman" w:cs="Times New Roman"/>
          <w:bCs/>
          <w:sz w:val="28"/>
          <w:szCs w:val="28"/>
        </w:rPr>
        <w:t>поддержки членов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Профсоюза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кредитного потребительского кооператива «Кредитно–сберегательный союз работников образования и науки». </w:t>
      </w:r>
    </w:p>
    <w:p w:rsidR="00133CA6" w:rsidRDefault="00232A26">
      <w:pPr>
        <w:pStyle w:val="a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в кредитном союзе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2 человек, взял кредит </w:t>
      </w:r>
      <w:r w:rsidR="001720D8">
        <w:rPr>
          <w:sz w:val="28"/>
          <w:szCs w:val="28"/>
        </w:rPr>
        <w:t>в первом</w:t>
      </w:r>
      <w:r>
        <w:rPr>
          <w:sz w:val="28"/>
          <w:szCs w:val="28"/>
        </w:rPr>
        <w:t xml:space="preserve"> полугодии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человек на сумму </w:t>
      </w:r>
      <w:r>
        <w:rPr>
          <w:sz w:val="28"/>
          <w:szCs w:val="28"/>
        </w:rPr>
        <w:t>3</w:t>
      </w:r>
      <w:r>
        <w:rPr>
          <w:sz w:val="28"/>
          <w:szCs w:val="28"/>
        </w:rPr>
        <w:t>0000 рублей.</w:t>
      </w:r>
    </w:p>
    <w:p w:rsidR="00133CA6" w:rsidRDefault="00232A26">
      <w:pPr>
        <w:pStyle w:val="a6"/>
        <w:spacing w:before="0" w:beforeAutospacing="0" w:after="0"/>
        <w:ind w:firstLine="72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Гарантии по оплате командировочных расходов работникам, направленным на повышение квалификации и </w:t>
      </w:r>
      <w:r w:rsidR="001720D8">
        <w:rPr>
          <w:bCs/>
          <w:sz w:val="28"/>
          <w:szCs w:val="28"/>
        </w:rPr>
        <w:t>переподготовку,</w:t>
      </w:r>
      <w:r>
        <w:rPr>
          <w:bCs/>
          <w:sz w:val="28"/>
          <w:szCs w:val="28"/>
        </w:rPr>
        <w:t xml:space="preserve"> соблюдаются.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рассмотрение Главы района было внесено </w:t>
      </w:r>
      <w:r>
        <w:rPr>
          <w:bCs/>
          <w:sz w:val="28"/>
          <w:szCs w:val="28"/>
        </w:rPr>
        <w:lastRenderedPageBreak/>
        <w:t xml:space="preserve">предложение по оплате командировочных расходов </w:t>
      </w:r>
      <w:r>
        <w:rPr>
          <w:bCs/>
          <w:sz w:val="28"/>
          <w:szCs w:val="28"/>
        </w:rPr>
        <w:t>руководителям образовательных учреждений города и района в выходные и праздничные дни в размере не оклада, а заработной платы. Данное предложение нашло поддержку в администрации района.</w:t>
      </w:r>
    </w:p>
    <w:p w:rsidR="00133CA6" w:rsidRDefault="00232A26">
      <w:pPr>
        <w:pStyle w:val="a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в образовательных учреждениях по вопросам собл</w:t>
      </w:r>
      <w:r>
        <w:rPr>
          <w:sz w:val="28"/>
          <w:szCs w:val="28"/>
        </w:rPr>
        <w:t>юдения трудового законодательства 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социальных гарантиях, </w:t>
      </w:r>
      <w:r w:rsidR="001720D8">
        <w:rPr>
          <w:bCs/>
          <w:sz w:val="28"/>
          <w:szCs w:val="28"/>
        </w:rPr>
        <w:t>льготах и</w:t>
      </w:r>
      <w:r>
        <w:rPr>
          <w:bCs/>
          <w:sz w:val="28"/>
          <w:szCs w:val="28"/>
        </w:rPr>
        <w:t xml:space="preserve"> компенсациях </w:t>
      </w:r>
      <w:r>
        <w:rPr>
          <w:sz w:val="28"/>
          <w:szCs w:val="28"/>
        </w:rPr>
        <w:t xml:space="preserve">работников отрасли в учреждениях нарушений </w:t>
      </w:r>
      <w:r>
        <w:rPr>
          <w:bCs/>
          <w:sz w:val="28"/>
          <w:szCs w:val="28"/>
        </w:rPr>
        <w:t>обнаружено не было.</w:t>
      </w:r>
    </w:p>
    <w:p w:rsidR="00133CA6" w:rsidRDefault="00232A26">
      <w:pPr>
        <w:tabs>
          <w:tab w:val="left" w:pos="2030"/>
        </w:tabs>
        <w:spacing w:after="0" w:line="240" w:lineRule="auto"/>
        <w:ind w:firstLine="720"/>
        <w:contextualSpacing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большей части образовательных учреждениях организуются поездки выходного дня.</w:t>
      </w:r>
    </w:p>
    <w:p w:rsidR="00133CA6" w:rsidRDefault="00232A26">
      <w:pPr>
        <w:pStyle w:val="a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образования оказывае</w:t>
      </w:r>
      <w:r>
        <w:rPr>
          <w:sz w:val="28"/>
          <w:szCs w:val="28"/>
        </w:rPr>
        <w:t xml:space="preserve">тся бесплатная консультационная помощь, представительство интересов в ходе судебных разбирательств по вопросам соблюдения трудового законодательства и защиты социально-трудовых прав и профессиональных интересов.  В </w:t>
      </w:r>
      <w:r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полугодии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t xml:space="preserve"> </w:t>
      </w:r>
      <w:r>
        <w:rPr>
          <w:sz w:val="28"/>
          <w:szCs w:val="28"/>
        </w:rPr>
        <w:t>районной терри</w:t>
      </w:r>
      <w:r>
        <w:rPr>
          <w:sz w:val="28"/>
          <w:szCs w:val="28"/>
        </w:rPr>
        <w:t>ториальной организацией Профсоюза оказ</w:t>
      </w:r>
      <w:r>
        <w:rPr>
          <w:sz w:val="28"/>
          <w:szCs w:val="28"/>
        </w:rPr>
        <w:t>ывается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помощь в подготовке и оформлении документов в суд для одного члена профсоюза по назначению пенсии по старости. </w:t>
      </w:r>
    </w:p>
    <w:p w:rsidR="00133CA6" w:rsidRDefault="00232A26">
      <w:pPr>
        <w:pStyle w:val="2"/>
        <w:tabs>
          <w:tab w:val="left" w:pos="0"/>
        </w:tabs>
        <w:ind w:left="-5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Согласно</w:t>
      </w:r>
      <w:r>
        <w:rPr>
          <w:bCs/>
          <w:sz w:val="28"/>
          <w:szCs w:val="28"/>
        </w:rPr>
        <w:t xml:space="preserve"> </w:t>
      </w:r>
      <w:r w:rsidR="001720D8">
        <w:rPr>
          <w:bCs/>
          <w:sz w:val="28"/>
          <w:szCs w:val="28"/>
        </w:rPr>
        <w:t>постановления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1-1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июня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</w:t>
      </w:r>
      <w:r w:rsidR="001720D8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оказании помощи членам профсоюза, пострадавшим от стихийных бедствий»,</w:t>
      </w:r>
      <w:r>
        <w:rPr>
          <w:sz w:val="28"/>
          <w:szCs w:val="28"/>
        </w:rPr>
        <w:tab/>
        <w:t>в связи с неблагоприятными метеорологическими действиями 26 мая и 2 июня 2023 года была о</w:t>
      </w:r>
      <w:r>
        <w:rPr>
          <w:sz w:val="28"/>
          <w:szCs w:val="28"/>
        </w:rPr>
        <w:t>рганизована всесторонняя посильная помощь пострадавшим с привлечением волонтёров. А также члена</w:t>
      </w:r>
      <w:r>
        <w:rPr>
          <w:sz w:val="28"/>
          <w:szCs w:val="28"/>
        </w:rPr>
        <w:t>м Профсоюза, согласно утверждённого списка, оказана помощь в виде продуктовых наборов, денежной выплаты на общую сумму более 440 тысяч рублей.</w:t>
      </w:r>
    </w:p>
    <w:p w:rsidR="00133CA6" w:rsidRDefault="00133CA6">
      <w:pPr>
        <w:pStyle w:val="a6"/>
        <w:tabs>
          <w:tab w:val="left" w:pos="0"/>
        </w:tabs>
        <w:spacing w:before="0" w:beforeAutospacing="0" w:after="0"/>
        <w:ind w:hanging="5"/>
        <w:contextualSpacing/>
        <w:jc w:val="both"/>
        <w:rPr>
          <w:sz w:val="28"/>
          <w:szCs w:val="28"/>
        </w:rPr>
      </w:pPr>
    </w:p>
    <w:p w:rsidR="00133CA6" w:rsidRDefault="00232A26">
      <w:pPr>
        <w:pStyle w:val="a6"/>
        <w:tabs>
          <w:tab w:val="left" w:pos="2640"/>
        </w:tabs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Раздел «Гарантии прав профсоюзных организаций и членов Профсоюза»</w:t>
      </w:r>
    </w:p>
    <w:p w:rsidR="00133CA6" w:rsidRDefault="00133CA6">
      <w:pPr>
        <w:pStyle w:val="a6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В 66 организациях созданы и функционируют</w:t>
      </w:r>
      <w:r>
        <w:rPr>
          <w:sz w:val="28"/>
          <w:szCs w:val="28"/>
        </w:rPr>
        <w:t xml:space="preserve"> профсоюзные организации. </w:t>
      </w:r>
      <w:r>
        <w:rPr>
          <w:bCs/>
          <w:sz w:val="28"/>
          <w:szCs w:val="28"/>
        </w:rPr>
        <w:t xml:space="preserve">В территории на достаточно хорошем уровне </w:t>
      </w:r>
      <w:r w:rsidR="001720D8">
        <w:rPr>
          <w:bCs/>
          <w:sz w:val="28"/>
          <w:szCs w:val="28"/>
        </w:rPr>
        <w:t>развивается социальное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партнёрство</w:t>
      </w:r>
      <w:r>
        <w:rPr>
          <w:bCs/>
          <w:sz w:val="28"/>
          <w:szCs w:val="28"/>
        </w:rPr>
        <w:t xml:space="preserve"> и взаимопонимание.  Пр</w:t>
      </w:r>
      <w:r>
        <w:rPr>
          <w:sz w:val="28"/>
          <w:szCs w:val="28"/>
        </w:rPr>
        <w:t>епятствия созданию и функционированию профсоюзных организаций в учреждениях не происходит.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работы</w:t>
      </w:r>
      <w:r>
        <w:rPr>
          <w:sz w:val="28"/>
          <w:szCs w:val="28"/>
        </w:rPr>
        <w:t xml:space="preserve"> территориальной организации </w:t>
      </w:r>
      <w:r>
        <w:rPr>
          <w:sz w:val="28"/>
          <w:szCs w:val="28"/>
        </w:rPr>
        <w:t>Профсоюза созданы все условия для обеспечения деятельности в районе. Организация освобождена от расходов на оплату коммунальных услуг.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районную организацию Профсоюза ежемесячного </w:t>
      </w:r>
      <w:r>
        <w:rPr>
          <w:sz w:val="28"/>
          <w:szCs w:val="28"/>
        </w:rPr>
        <w:t>путём</w:t>
      </w:r>
      <w:r>
        <w:rPr>
          <w:sz w:val="28"/>
          <w:szCs w:val="28"/>
        </w:rPr>
        <w:t xml:space="preserve"> бесплатного перечисления с </w:t>
      </w:r>
      <w:r>
        <w:rPr>
          <w:sz w:val="28"/>
          <w:szCs w:val="28"/>
        </w:rPr>
        <w:t>расчётного</w:t>
      </w:r>
      <w:r>
        <w:rPr>
          <w:sz w:val="28"/>
          <w:szCs w:val="28"/>
        </w:rPr>
        <w:t xml:space="preserve"> счета учреждения на </w:t>
      </w:r>
      <w:r>
        <w:rPr>
          <w:sz w:val="28"/>
          <w:szCs w:val="28"/>
        </w:rPr>
        <w:t>расчётный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чет профсоюзной организации поступают денежные </w:t>
      </w:r>
      <w:r w:rsidR="001720D8">
        <w:rPr>
          <w:sz w:val="28"/>
          <w:szCs w:val="28"/>
        </w:rPr>
        <w:t>средства в размере</w:t>
      </w:r>
      <w:r>
        <w:rPr>
          <w:sz w:val="28"/>
          <w:szCs w:val="28"/>
        </w:rPr>
        <w:t xml:space="preserve"> 1 % установленного коллективным договором </w:t>
      </w:r>
      <w:r>
        <w:rPr>
          <w:sz w:val="28"/>
          <w:szCs w:val="28"/>
        </w:rPr>
        <w:lastRenderedPageBreak/>
        <w:t>только при наличии письменных заявлений работников образовательных учреждений.</w:t>
      </w:r>
    </w:p>
    <w:p w:rsidR="00133CA6" w:rsidRDefault="001720D8">
      <w:pPr>
        <w:pStyle w:val="a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Фактов дисциплинарного</w:t>
      </w:r>
      <w:r w:rsidR="00232A26">
        <w:rPr>
          <w:sz w:val="28"/>
          <w:szCs w:val="28"/>
        </w:rPr>
        <w:t xml:space="preserve"> взыскания работников, без предварительного </w:t>
      </w:r>
      <w:r>
        <w:rPr>
          <w:sz w:val="28"/>
          <w:szCs w:val="28"/>
        </w:rPr>
        <w:t>согласия профсоюзного</w:t>
      </w:r>
      <w:r w:rsidR="00232A26">
        <w:rPr>
          <w:sz w:val="28"/>
          <w:szCs w:val="28"/>
        </w:rPr>
        <w:t xml:space="preserve"> органа не выявлено.</w:t>
      </w: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меры социальной поддержки </w:t>
      </w:r>
      <w:r w:rsidR="001720D8">
        <w:rPr>
          <w:bCs/>
          <w:sz w:val="28"/>
          <w:szCs w:val="28"/>
        </w:rPr>
        <w:t>профсоюзного актива</w:t>
      </w:r>
      <w:r>
        <w:rPr>
          <w:bCs/>
          <w:sz w:val="28"/>
          <w:szCs w:val="28"/>
        </w:rPr>
        <w:t xml:space="preserve"> в образовательных учреждениях были: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доплаты председателям первичных профсоюзных организаций от   </w:t>
      </w:r>
      <w:r w:rsidR="001720D8">
        <w:rPr>
          <w:bCs/>
          <w:sz w:val="28"/>
          <w:szCs w:val="28"/>
        </w:rPr>
        <w:t>500 -</w:t>
      </w:r>
      <w:r>
        <w:rPr>
          <w:bCs/>
          <w:sz w:val="28"/>
          <w:szCs w:val="28"/>
        </w:rPr>
        <w:t xml:space="preserve"> 2000 руб. – 56 человек;</w:t>
      </w:r>
    </w:p>
    <w:p w:rsidR="00133CA6" w:rsidRDefault="00232A26">
      <w:pPr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членам профсоюзных </w:t>
      </w:r>
      <w:r>
        <w:rPr>
          <w:rFonts w:ascii="Times New Roman" w:hAnsi="Times New Roman"/>
          <w:sz w:val="28"/>
          <w:szCs w:val="28"/>
        </w:rPr>
        <w:t>комитетов за общественную работу – дополнительных 3 дня к отпуску – 19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чел.;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поддержка работников, уходящих на пенсию по возрасту, юбилеи - 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12 тыс. р</w:t>
      </w:r>
      <w:r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поздравления</w:t>
      </w:r>
      <w:r>
        <w:rPr>
          <w:sz w:val="28"/>
          <w:szCs w:val="28"/>
        </w:rPr>
        <w:t xml:space="preserve"> соц партнеров -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9,6</w:t>
      </w:r>
      <w:r>
        <w:rPr>
          <w:sz w:val="28"/>
          <w:szCs w:val="28"/>
        </w:rPr>
        <w:t xml:space="preserve"> тыс. руб.;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материальная помощь членам про</w:t>
      </w:r>
      <w:r>
        <w:rPr>
          <w:sz w:val="28"/>
          <w:szCs w:val="28"/>
        </w:rPr>
        <w:t xml:space="preserve">фсоюза - </w:t>
      </w:r>
      <w:r>
        <w:rPr>
          <w:sz w:val="28"/>
          <w:szCs w:val="28"/>
        </w:rPr>
        <w:t>58</w:t>
      </w:r>
      <w:r>
        <w:rPr>
          <w:sz w:val="28"/>
          <w:szCs w:val="28"/>
        </w:rPr>
        <w:t xml:space="preserve"> чел. на сумму </w:t>
      </w:r>
      <w:r>
        <w:rPr>
          <w:sz w:val="28"/>
          <w:szCs w:val="28"/>
        </w:rPr>
        <w:t>328</w:t>
      </w:r>
      <w:r>
        <w:rPr>
          <w:sz w:val="28"/>
          <w:szCs w:val="28"/>
        </w:rPr>
        <w:t xml:space="preserve"> тыс. руб;</w:t>
      </w:r>
    </w:p>
    <w:p w:rsidR="00133CA6" w:rsidRDefault="00232A2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 – ветераны ВОВ и труженики тыла, ветераны пед. </w:t>
      </w:r>
      <w:r w:rsidR="001720D8">
        <w:rPr>
          <w:sz w:val="28"/>
          <w:szCs w:val="28"/>
        </w:rPr>
        <w:t>труда к</w:t>
      </w:r>
      <w:r>
        <w:rPr>
          <w:sz w:val="28"/>
          <w:szCs w:val="28"/>
        </w:rPr>
        <w:t xml:space="preserve"> празднику Победы получили подарки – 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720D8">
        <w:rPr>
          <w:sz w:val="28"/>
          <w:szCs w:val="28"/>
        </w:rPr>
        <w:t>человека в</w:t>
      </w:r>
      <w:r>
        <w:rPr>
          <w:sz w:val="28"/>
          <w:szCs w:val="28"/>
        </w:rPr>
        <w:t xml:space="preserve"> сумме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</w:rPr>
        <w:t>.</w:t>
      </w:r>
    </w:p>
    <w:p w:rsidR="00133CA6" w:rsidRDefault="00133CA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</w:p>
    <w:p w:rsidR="00133CA6" w:rsidRDefault="00232A26">
      <w:pPr>
        <w:pStyle w:val="a6"/>
        <w:spacing w:before="0" w:beforeAutospacing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«Контроль за выполнением соглашения»</w:t>
      </w:r>
    </w:p>
    <w:p w:rsidR="00133CA6" w:rsidRDefault="00133CA6">
      <w:pPr>
        <w:pStyle w:val="a6"/>
        <w:spacing w:before="0" w:beforeAutospacing="0" w:after="0"/>
        <w:ind w:firstLine="709"/>
        <w:contextualSpacing/>
        <w:jc w:val="both"/>
        <w:rPr>
          <w:b/>
          <w:sz w:val="28"/>
          <w:szCs w:val="28"/>
        </w:rPr>
      </w:pPr>
    </w:p>
    <w:p w:rsidR="00133CA6" w:rsidRDefault="0023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выполнения отраслевого со</w:t>
      </w:r>
      <w:r>
        <w:rPr>
          <w:rFonts w:ascii="Times New Roman" w:hAnsi="Times New Roman" w:cs="Times New Roman"/>
          <w:sz w:val="28"/>
          <w:szCs w:val="28"/>
        </w:rPr>
        <w:t xml:space="preserve">глашения за </w:t>
      </w:r>
      <w:r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0D8">
        <w:rPr>
          <w:rFonts w:ascii="Times New Roman" w:hAnsi="Times New Roman" w:cs="Times New Roman"/>
          <w:sz w:val="28"/>
          <w:szCs w:val="28"/>
        </w:rPr>
        <w:t>года рассматривались</w:t>
      </w:r>
      <w:r>
        <w:rPr>
          <w:rFonts w:ascii="Times New Roman" w:hAnsi="Times New Roman" w:cs="Times New Roman"/>
          <w:sz w:val="28"/>
          <w:szCs w:val="28"/>
        </w:rPr>
        <w:t xml:space="preserve"> на заседание президиума районной организации Профсоюза образования (</w:t>
      </w:r>
      <w:r w:rsidR="001720D8">
        <w:rPr>
          <w:rFonts w:ascii="Times New Roman" w:hAnsi="Times New Roman" w:cs="Times New Roman"/>
          <w:sz w:val="28"/>
          <w:szCs w:val="28"/>
        </w:rPr>
        <w:t>протокол № 41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г.)  и заседание отраслевой комиссии по регулированию социально-трудовых отношений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720D8">
        <w:rPr>
          <w:rFonts w:ascii="Times New Roman" w:hAnsi="Times New Roman" w:cs="Times New Roman"/>
          <w:sz w:val="28"/>
          <w:szCs w:val="28"/>
        </w:rPr>
        <w:t>протокол № 7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24.06.202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33CA6" w:rsidRPr="001720D8" w:rsidRDefault="00232A26" w:rsidP="001720D8">
      <w:pPr>
        <w:pStyle w:val="a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Соглашения по </w:t>
      </w:r>
      <w:r w:rsidR="001720D8">
        <w:rPr>
          <w:sz w:val="28"/>
          <w:szCs w:val="28"/>
        </w:rPr>
        <w:t>учреждениям отрасли</w:t>
      </w:r>
      <w:r>
        <w:rPr>
          <w:sz w:val="28"/>
          <w:szCs w:val="28"/>
        </w:rPr>
        <w:t xml:space="preserve"> образования </w:t>
      </w:r>
      <w:r w:rsidR="001720D8">
        <w:rPr>
          <w:sz w:val="28"/>
          <w:szCs w:val="28"/>
        </w:rPr>
        <w:t>выполнены на 98</w:t>
      </w:r>
      <w:r>
        <w:rPr>
          <w:sz w:val="28"/>
          <w:szCs w:val="28"/>
        </w:rPr>
        <w:t xml:space="preserve">%, частично </w:t>
      </w:r>
      <w:r>
        <w:rPr>
          <w:sz w:val="28"/>
          <w:szCs w:val="28"/>
        </w:rPr>
        <w:t>2</w:t>
      </w:r>
    </w:p>
    <w:p w:rsidR="00133CA6" w:rsidRDefault="00133C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33CA6" w:rsidRDefault="00232A2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i/>
          <w:sz w:val="28"/>
          <w:szCs w:val="28"/>
          <w:lang w:eastAsia="ar-SA"/>
        </w:rPr>
        <w:t>риложение № 1</w:t>
      </w:r>
    </w:p>
    <w:p w:rsidR="00133CA6" w:rsidRDefault="00133C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33CA6" w:rsidRDefault="00232A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Экономическая эффективность социального партнерства</w:t>
      </w:r>
    </w:p>
    <w:p w:rsidR="00133CA6" w:rsidRDefault="00133CA6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516"/>
        <w:gridCol w:w="1560"/>
      </w:tblGrid>
      <w:tr w:rsidR="00133CA6" w:rsidTr="001720D8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льгот (гарантий), предоставляемых работникам в территории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 работников, фактически воспользовавшихся льготой (гарантией) за отчетный период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Денежные средства, выделенные на предоставление льгот (гарантий)</w:t>
            </w:r>
          </w:p>
        </w:tc>
      </w:tr>
      <w:tr w:rsidR="00133CA6" w:rsidTr="001720D8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A6" w:rsidRDefault="0013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A6" w:rsidRDefault="0013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 муниципального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бюджета (тыс. руб.)</w:t>
            </w: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 средств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Профсоюза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Дополнительные </w:t>
            </w:r>
            <w:r>
              <w:rPr>
                <w:sz w:val="28"/>
                <w:szCs w:val="28"/>
                <w:lang w:eastAsia="en-US"/>
              </w:rPr>
              <w:t>муниципальные выплаты отдельной категории работников к должностному окладу (ставке)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444 чел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9168,7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Премии, гранты (указать за что?)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Материальная помощь по различным основаниям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444,675</w:t>
            </w: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Формы материальной поддержки молодых </w:t>
            </w:r>
            <w:r>
              <w:rPr>
                <w:sz w:val="28"/>
                <w:szCs w:val="28"/>
                <w:lang w:eastAsia="en-US"/>
              </w:rPr>
              <w:t>специалистов: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-ежемесячные доплаты;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др. доплаты;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подарки;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чел.</w:t>
            </w: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поощрения наставников за работу с молодыми специалистами: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Поддержка работников, уходящих на пенсию по возрасту: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  <w:r>
              <w:rPr>
                <w:sz w:val="28"/>
                <w:szCs w:val="28"/>
                <w:lang w:eastAsia="en-US"/>
              </w:rPr>
              <w:t xml:space="preserve"> чел.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>
              <w:rPr>
                <w:sz w:val="28"/>
                <w:szCs w:val="28"/>
                <w:lang w:eastAsia="en-US"/>
              </w:rPr>
              <w:t>,0</w:t>
            </w: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Организация </w:t>
            </w:r>
            <w:r>
              <w:rPr>
                <w:sz w:val="28"/>
                <w:szCs w:val="28"/>
                <w:lang w:eastAsia="en-US"/>
              </w:rPr>
              <w:t>санаторно-курортного лечения,оздоровления, отдыха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чел.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347,4</w:t>
            </w: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Компенсация оплаты за содержание детей в ДОУ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Частичная компенсация стоимости проезда к месту работы и обратно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Доплаты, премии за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территориальные </w:t>
            </w:r>
            <w:r>
              <w:rPr>
                <w:sz w:val="28"/>
                <w:szCs w:val="28"/>
                <w:lang w:eastAsia="en-US"/>
              </w:rPr>
              <w:t>отраслевые награды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Частичная компенсация стоимости 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Частичная компенсация стоимости аренды жилья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Заключение договоров с предприятиями сферы торговли, услуг на предоставление льготных скидок для членов Профсоюза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Частичная компенсация </w:t>
            </w:r>
            <w:r>
              <w:rPr>
                <w:sz w:val="28"/>
                <w:szCs w:val="28"/>
                <w:lang w:eastAsia="en-US"/>
              </w:rPr>
              <w:t>коммунальных услуг библиотекарям, медицинским сестрам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33CA6" w:rsidTr="001720D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232A2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A6" w:rsidRDefault="00133CA6">
            <w:pPr>
              <w:pStyle w:val="a6"/>
              <w:spacing w:before="0" w:beforeAutospacing="0" w:after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33CA6" w:rsidRDefault="00133CA6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</w:p>
    <w:p w:rsidR="00133CA6" w:rsidRDefault="00133CA6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</w:p>
    <w:p w:rsidR="00133CA6" w:rsidRDefault="00133CA6">
      <w:pPr>
        <w:pStyle w:val="a6"/>
        <w:spacing w:before="0" w:beforeAutospacing="0" w:after="0"/>
        <w:contextualSpacing/>
        <w:jc w:val="center"/>
        <w:rPr>
          <w:sz w:val="28"/>
          <w:szCs w:val="28"/>
        </w:rPr>
      </w:pPr>
    </w:p>
    <w:p w:rsidR="00133CA6" w:rsidRDefault="00232A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33CA6" w:rsidRDefault="00232A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Лабинской районной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133CA6" w:rsidRDefault="001720D8">
      <w:pPr>
        <w:spacing w:after="0" w:line="240" w:lineRule="auto"/>
        <w:contextualSpacing/>
        <w:rPr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Общероссийского Профсоюза</w:t>
      </w:r>
      <w:r w:rsidR="00232A26">
        <w:rPr>
          <w:rFonts w:ascii="Times New Roman" w:hAnsi="Times New Roman" w:cs="Times New Roman"/>
          <w:sz w:val="28"/>
          <w:szCs w:val="28"/>
        </w:rPr>
        <w:t xml:space="preserve"> </w:t>
      </w:r>
      <w:r w:rsidR="00232A26">
        <w:rPr>
          <w:rFonts w:ascii="Times New Roman" w:hAnsi="Times New Roman" w:cs="Times New Roman"/>
          <w:sz w:val="28"/>
          <w:szCs w:val="28"/>
        </w:rPr>
        <w:t>образования                                Т.В.Губкина</w:t>
      </w:r>
    </w:p>
    <w:p w:rsidR="00133CA6" w:rsidRDefault="00133C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CA6" w:rsidRDefault="00133C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CA6" w:rsidRDefault="00133CA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</w:p>
    <w:p w:rsidR="00133CA6" w:rsidRDefault="00133CA6"/>
    <w:sectPr w:rsidR="00133CA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26" w:rsidRDefault="00232A26">
      <w:pPr>
        <w:spacing w:line="240" w:lineRule="auto"/>
      </w:pPr>
      <w:r>
        <w:separator/>
      </w:r>
    </w:p>
  </w:endnote>
  <w:endnote w:type="continuationSeparator" w:id="0">
    <w:p w:rsidR="00232A26" w:rsidRDefault="00232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26" w:rsidRDefault="00232A26">
      <w:pPr>
        <w:spacing w:after="0"/>
      </w:pPr>
      <w:r>
        <w:separator/>
      </w:r>
    </w:p>
  </w:footnote>
  <w:footnote w:type="continuationSeparator" w:id="0">
    <w:p w:rsidR="00232A26" w:rsidRDefault="00232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A6"/>
    <w:rsid w:val="00133CA6"/>
    <w:rsid w:val="001720D8"/>
    <w:rsid w:val="00232A26"/>
    <w:rsid w:val="04015D37"/>
    <w:rsid w:val="19E77202"/>
    <w:rsid w:val="2AEF392F"/>
    <w:rsid w:val="30242336"/>
    <w:rsid w:val="32D92E11"/>
    <w:rsid w:val="3FDE603A"/>
    <w:rsid w:val="40B25A14"/>
    <w:rsid w:val="583B60BD"/>
    <w:rsid w:val="6DF841D1"/>
    <w:rsid w:val="7918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43BA"/>
  <w15:docId w15:val="{74295D8A-CF76-4195-8BA8-BF01CCA1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ody Text"/>
    <w:basedOn w:val="a"/>
    <w:link w:val="a5"/>
    <w:semiHidden/>
    <w:unhideWhenUsed/>
    <w:qFormat/>
    <w:pPr>
      <w:widowControl w:val="0"/>
      <w:shd w:val="clear" w:color="auto" w:fill="FFFFFF"/>
      <w:spacing w:before="60" w:after="0" w:line="240" w:lineRule="atLeast"/>
      <w:jc w:val="both"/>
    </w:pPr>
    <w:rPr>
      <w:rFonts w:eastAsiaTheme="minorHAnsi"/>
      <w:sz w:val="19"/>
      <w:szCs w:val="19"/>
      <w:lang w:eastAsia="en-US"/>
    </w:rPr>
  </w:style>
  <w:style w:type="paragraph" w:styleId="a6">
    <w:name w:val="Normal (Web)"/>
    <w:basedOn w:val="a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 w:hint="default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Знак"/>
    <w:basedOn w:val="a0"/>
    <w:link w:val="a4"/>
    <w:semiHidden/>
    <w:qFormat/>
    <w:rPr>
      <w:rFonts w:eastAsiaTheme="minorHAnsi"/>
      <w:sz w:val="19"/>
      <w:szCs w:val="19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">
    <w:name w:val="Без интервала2"/>
    <w:qFormat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5697</Words>
  <Characters>32476</Characters>
  <Application>Microsoft Office Word</Application>
  <DocSecurity>0</DocSecurity>
  <Lines>270</Lines>
  <Paragraphs>76</Paragraphs>
  <ScaleCrop>false</ScaleCrop>
  <Company/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2023-08-04T05:43:00Z</dcterms:created>
  <dcterms:modified xsi:type="dcterms:W3CDTF">2023-08-10T06:13:00Z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B0D5716C6C4A43C39DA4663F01407DDC</vt:lpwstr>
  </property>
</Properties>
</file>