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44A" w:rsidRDefault="00344730">
      <w:pPr>
        <w:jc w:val="center"/>
        <w:rPr>
          <w:b/>
        </w:rPr>
      </w:pPr>
      <w:r>
        <w:rPr>
          <w:b/>
          <w:noProof/>
          <w:lang w:val="ru-RU" w:eastAsia="ru-RU"/>
        </w:rPr>
        <w:drawing>
          <wp:inline distT="0" distB="0" distL="0" distR="0">
            <wp:extent cx="519430" cy="575945"/>
            <wp:effectExtent l="0" t="0" r="13970" b="14605"/>
            <wp:docPr id="24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44A" w:rsidRPr="00344730" w:rsidRDefault="00344730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344730">
        <w:rPr>
          <w:rFonts w:ascii="Times New Roman" w:hAnsi="Times New Roman" w:cs="Times New Roman"/>
          <w:sz w:val="16"/>
          <w:szCs w:val="16"/>
          <w:lang w:val="ru-RU"/>
        </w:rPr>
        <w:t>ПРОФЕССИОНАЛЬНЫЙ СОЮЗ РАБОТНИКОВ НАРОДНОГО ОБРАЗОВАНИЯ И НАУКИ РОССИЙСКОЙ ФЕДЕРАЦИИ</w:t>
      </w:r>
    </w:p>
    <w:p w:rsidR="00E1344A" w:rsidRPr="00344730" w:rsidRDefault="00344730">
      <w:pPr>
        <w:jc w:val="center"/>
        <w:rPr>
          <w:rFonts w:ascii="Times New Roman" w:hAnsi="Times New Roman" w:cs="Times New Roman"/>
          <w:b/>
          <w:lang w:val="ru-RU"/>
        </w:rPr>
      </w:pPr>
      <w:r w:rsidRPr="00344730">
        <w:rPr>
          <w:rFonts w:ascii="Times New Roman" w:hAnsi="Times New Roman" w:cs="Times New Roman"/>
          <w:b/>
          <w:lang w:val="ru-RU"/>
        </w:rPr>
        <w:t xml:space="preserve">ЛАБИНСКАЯ РАЙОННАЯ  ОРГАНИЗАЦИЯ ПРОФЕССИОНАЛЬНОГО СОЮЗА </w:t>
      </w:r>
    </w:p>
    <w:p w:rsidR="00E1344A" w:rsidRPr="00344730" w:rsidRDefault="00344730">
      <w:pPr>
        <w:jc w:val="center"/>
        <w:rPr>
          <w:rFonts w:ascii="Times New Roman" w:hAnsi="Times New Roman" w:cs="Times New Roman"/>
          <w:b/>
          <w:lang w:val="ru-RU"/>
        </w:rPr>
      </w:pPr>
      <w:r w:rsidRPr="00344730">
        <w:rPr>
          <w:rFonts w:ascii="Times New Roman" w:hAnsi="Times New Roman" w:cs="Times New Roman"/>
          <w:b/>
          <w:lang w:val="ru-RU"/>
        </w:rPr>
        <w:t>РАБОТНИКОВ НАРОДНОГО ОБРАЗОВАНИЯ И НАУКИ РОССИЙСКОЙ ФЕДЕРАЦИИ</w:t>
      </w:r>
    </w:p>
    <w:p w:rsidR="00E1344A" w:rsidRPr="00344730" w:rsidRDefault="00344730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344730">
        <w:rPr>
          <w:rFonts w:ascii="Times New Roman" w:hAnsi="Times New Roman" w:cs="Times New Roman"/>
          <w:sz w:val="16"/>
          <w:szCs w:val="16"/>
          <w:lang w:val="ru-RU"/>
        </w:rPr>
        <w:t xml:space="preserve">(ЛАБИНСКАЯ РАЙОННАЯ ОРГАНИЗАЦИЯ ОБЩЕРОССИЙСКОГО </w:t>
      </w:r>
      <w:r w:rsidRPr="00344730">
        <w:rPr>
          <w:rFonts w:ascii="Times New Roman" w:hAnsi="Times New Roman" w:cs="Times New Roman"/>
          <w:sz w:val="16"/>
          <w:szCs w:val="16"/>
          <w:lang w:val="ru-RU"/>
        </w:rPr>
        <w:t>ПРОФСОЮЗА ОБРАЗОВАНИЯ)</w:t>
      </w: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344730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Правовая помощь руководителю</w:t>
      </w:r>
    </w:p>
    <w:p w:rsidR="00E1344A" w:rsidRDefault="00E1344A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34473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Выпуск 3</w:t>
      </w: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34473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г. Лабинск</w:t>
      </w:r>
    </w:p>
    <w:p w:rsidR="00E1344A" w:rsidRDefault="0034473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2022г.</w:t>
      </w: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34473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ОГЛАВЛЕНИЕ</w:t>
      </w: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344730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каких случаях можно лишить работника премии и как это оформить.</w:t>
      </w:r>
    </w:p>
    <w:p w:rsidR="00E1344A" w:rsidRPr="00344730" w:rsidRDefault="00344730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Что предусмотреть, чтобы при привлечении к дисциплинарной </w:t>
      </w:r>
      <w:r>
        <w:rPr>
          <w:rFonts w:ascii="Times New Roman" w:hAnsi="Times New Roman" w:cs="Times New Roman"/>
          <w:sz w:val="28"/>
          <w:szCs w:val="28"/>
          <w:lang w:val="ru-RU"/>
        </w:rPr>
        <w:t>ответственности работника не попасть на нарушения.</w:t>
      </w:r>
    </w:p>
    <w:p w:rsidR="00E1344A" w:rsidRPr="00344730" w:rsidRDefault="00344730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 конкретно является персональными данными, а что - нет?</w:t>
      </w:r>
    </w:p>
    <w:p w:rsidR="00E1344A" w:rsidRPr="00344730" w:rsidRDefault="00E134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344A" w:rsidRDefault="00E1344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Pr="00344730" w:rsidRDefault="0034473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4730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В каких случаях можно лишить работника премии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44730">
        <w:rPr>
          <w:rFonts w:ascii="Times New Roman" w:hAnsi="Times New Roman" w:cs="Times New Roman"/>
          <w:b/>
          <w:bCs/>
          <w:sz w:val="28"/>
          <w:szCs w:val="28"/>
          <w:lang w:val="ru-RU"/>
        </w:rPr>
        <w:t>и как это оформить</w:t>
      </w:r>
    </w:p>
    <w:p w:rsidR="00E1344A" w:rsidRPr="00344730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Pr="00344730" w:rsidRDefault="0034473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30">
        <w:rPr>
          <w:rFonts w:ascii="Times New Roman" w:hAnsi="Times New Roman" w:cs="Times New Roman"/>
          <w:sz w:val="28"/>
          <w:szCs w:val="28"/>
          <w:lang w:val="ru-RU"/>
        </w:rPr>
        <w:t>Лишить работника премии вы можете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но, если 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она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не является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обязательной выплатой.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30">
        <w:rPr>
          <w:rFonts w:ascii="Times New Roman" w:hAnsi="Times New Roman" w:cs="Times New Roman"/>
          <w:sz w:val="28"/>
          <w:szCs w:val="28"/>
          <w:lang w:val="ru-RU"/>
        </w:rPr>
        <w:t>Совет:</w:t>
      </w:r>
    </w:p>
    <w:p w:rsidR="00E1344A" w:rsidRPr="00344730" w:rsidRDefault="0034473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Для обоснованного лишения премии проверьте, чтобы в трудовом договоре была информация о том, что премия - это выплата, которая назначается по решению работодателя в порядке, предусмотренном локальным 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нормативным актом о премировании, принятым в соответствии с ч. 2 ст. 135 ТК РФ. Проверьте и ЛНА о премировании. В нем должно быть указано, что премия - не безусловная обязанность работодателя, а стимулирующая выплата.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Напомню:                              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Основания лишения премии (то есть случаи, когда вы вправе не начислять работнику премию) не установлен законом.</w:t>
      </w:r>
    </w:p>
    <w:p w:rsidR="00E1344A" w:rsidRPr="00344730" w:rsidRDefault="0034473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30">
        <w:rPr>
          <w:rFonts w:ascii="Times New Roman" w:hAnsi="Times New Roman" w:cs="Times New Roman"/>
          <w:sz w:val="28"/>
          <w:szCs w:val="28"/>
          <w:lang w:val="ru-RU"/>
        </w:rPr>
        <w:t>К основаниям лишения премии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(не начисления премии) относятся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снования, напрямую связанные с выполнением работником его трудовых обязанностей, например: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невыполнение плана работы в периоде, за который начисляется премия;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наличие дисциплинарного взыскания в периоде, за который начисляется премия;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иное, что вы пр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едусмотрите в ТД или ЛНА.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30">
        <w:rPr>
          <w:rFonts w:ascii="Times New Roman" w:hAnsi="Times New Roman" w:cs="Times New Roman"/>
          <w:sz w:val="28"/>
          <w:szCs w:val="28"/>
          <w:lang w:val="ru-RU"/>
        </w:rPr>
        <w:t>Что касается позиции гос. Органов: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в Письме Государственной инспекции труда в г. Москве от 26.02.2020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 77/7-5692-20-ОБ изложена позиция об основаниях лишения премии.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30">
        <w:rPr>
          <w:rFonts w:ascii="Times New Roman" w:hAnsi="Times New Roman" w:cs="Times New Roman"/>
          <w:sz w:val="28"/>
          <w:szCs w:val="28"/>
          <w:lang w:val="ru-RU"/>
        </w:rPr>
        <w:t>Что касается позиции судов: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30">
        <w:rPr>
          <w:rFonts w:ascii="Times New Roman" w:hAnsi="Times New Roman" w:cs="Times New Roman"/>
          <w:sz w:val="28"/>
          <w:szCs w:val="28"/>
          <w:lang w:val="ru-RU"/>
        </w:rPr>
        <w:t>Суд может посчитать незаконным лише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ние премии, если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оно произведено безосновательно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или по основанию, не предусмотренному в локальном нормативном акте.</w:t>
      </w: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При этом право оценки вы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полнения работником трудовых обязанностей остается за работодателем (Апелляционное определение Московского городского суда от 20.05.2021 по делу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 33-19611/2021, 2-4791/2020). </w:t>
      </w:r>
    </w:p>
    <w:p w:rsidR="00E1344A" w:rsidRPr="00344730" w:rsidRDefault="00E1344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344A" w:rsidRPr="00344730" w:rsidRDefault="0034473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30">
        <w:rPr>
          <w:rFonts w:ascii="Times New Roman" w:hAnsi="Times New Roman" w:cs="Times New Roman"/>
          <w:sz w:val="28"/>
          <w:szCs w:val="28"/>
          <w:lang w:val="ru-RU"/>
        </w:rPr>
        <w:t>Нельзя применить к работнику дисциплинарное взыскание в виде лишения премии. А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 вот лишить работника премии при наличии например у него прогулов, можно, если в вашем локальном нормативном акте предусмотрено, что в случае прогула премия не выплачивается.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30">
        <w:rPr>
          <w:rFonts w:ascii="Times New Roman" w:hAnsi="Times New Roman" w:cs="Times New Roman"/>
          <w:sz w:val="28"/>
          <w:szCs w:val="28"/>
          <w:lang w:val="ru-RU"/>
        </w:rPr>
        <w:lastRenderedPageBreak/>
        <w:t>Что предусмотреть в приказе: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1)данные работника, которого вы лишаете премии (его 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Ф.И.О., должность, структурное подразделение (при наличии));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30">
        <w:rPr>
          <w:rFonts w:ascii="Times New Roman" w:hAnsi="Times New Roman" w:cs="Times New Roman"/>
          <w:sz w:val="28"/>
          <w:szCs w:val="28"/>
          <w:lang w:val="ru-RU"/>
        </w:rPr>
        <w:t>2)период, за который премия не будет выплачена;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30">
        <w:rPr>
          <w:rFonts w:ascii="Times New Roman" w:hAnsi="Times New Roman" w:cs="Times New Roman"/>
          <w:sz w:val="28"/>
          <w:szCs w:val="28"/>
          <w:lang w:val="ru-RU"/>
        </w:rPr>
        <w:t>3)основание для лишения премии со ссылкой на пункт документа, в котором это основание предусмотрено.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30">
        <w:rPr>
          <w:rFonts w:ascii="Times New Roman" w:hAnsi="Times New Roman" w:cs="Times New Roman"/>
          <w:sz w:val="28"/>
          <w:szCs w:val="28"/>
          <w:lang w:val="ru-RU"/>
        </w:rPr>
        <w:t>Обратите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нимание!</w:t>
      </w:r>
      <w:r>
        <w:rPr>
          <w:rFonts w:ascii="Times New Roman" w:hAnsi="Times New Roman" w:cs="Times New Roman"/>
          <w:sz w:val="28"/>
          <w:szCs w:val="28"/>
        </w:rPr>
        <w:t>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За невыплату или неполную выплату работодателем в установленный срок обязательной премии работнику установлена материальная (ст. 236 ТК РФ), административная (ч. 6, 7 ст. 5.27 КоАП Р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Ф, Информация Роструда от 10.12.2018), а также при совершении указанных деяний умышленно уголовная ответственность (ст. 145.1 УК РФ, п. 17 Постановления Пленума Верховного Суда РФ от 25.12.2018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 46).                                                        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</w:t>
      </w:r>
    </w:p>
    <w:p w:rsidR="00E1344A" w:rsidRPr="00344730" w:rsidRDefault="00E134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30">
        <w:rPr>
          <w:rFonts w:ascii="Times New Roman" w:hAnsi="Times New Roman" w:cs="Times New Roman"/>
          <w:sz w:val="28"/>
          <w:szCs w:val="28"/>
          <w:lang w:val="ru-RU"/>
        </w:rPr>
        <w:t>Вывод: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30">
        <w:rPr>
          <w:rFonts w:ascii="Times New Roman" w:hAnsi="Times New Roman" w:cs="Times New Roman"/>
          <w:sz w:val="28"/>
          <w:szCs w:val="28"/>
          <w:lang w:val="ru-RU"/>
        </w:rPr>
        <w:t>Во избежание споров с работниками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подробно описывайте в трудовом договоре с работниками или в ЛНА организации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 основания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начисления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(лишения)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премии.</w:t>
      </w: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</w:t>
      </w: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344730">
      <w:pPr>
        <w:rPr>
          <w:lang w:val="ru-RU"/>
        </w:rPr>
      </w:pPr>
      <w:r>
        <w:t>   </w:t>
      </w: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34473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4730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Что предусмотреть, чтобы при привлечении к дисциплинарной ответственности работника  не попасть на нарушения.</w:t>
      </w:r>
    </w:p>
    <w:p w:rsidR="00E1344A" w:rsidRPr="00344730" w:rsidRDefault="00E134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Дисциплинарное взыскание применяется не позднее одного месяца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со дня обнаружения проступка,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не считая времени болезни работника, пребывания его в отпуске, а также времени, необходимого на учет мнения представительного органа работников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(ч. 3 ст. 193 ТК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 РФ).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Согласно ч. 1 ст. 193 ТК РФ до применения дисциплинарного взыскания работодатель должен затребовать от работника письменное объяснение.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Если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по истечении двух рабочих дней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указанное объяснение работником не предоставлено,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то составляется соответс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твующий акт.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За каждый дисциплинарный проступок может быть применено только одно дисциплинарное взыскание (ч. 5 ст. 193 ТК РФ).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Приказ (распоряжение) работодателя о применении дисциплинарного взыскания объявляется работнику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под роспись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в течение трех 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рабочих дней со дня его издания,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не считая времени отсутствия работника на работе.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Если работник отказывается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ознакомиться с указанным приказом (распоряжением) под роспись,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то составляется соответствующий акт (ч. 6 ст. 193 ТК РФ).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344730">
        <w:rPr>
          <w:rFonts w:ascii="Times New Roman" w:hAnsi="Times New Roman" w:cs="Times New Roman"/>
          <w:sz w:val="28"/>
          <w:szCs w:val="28"/>
          <w:u w:val="single"/>
          <w:lang w:val="ru-RU"/>
        </w:rPr>
        <w:t>Риски: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административн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ая ответственность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по ч. 1, 2 ст. 5.27 КоАП РФ;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отмена дисциплинарного взыскания,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а если применялось взыскание в виде увольнения - признание его незаконным и восстановление работника на работе с выплатой ему среднего заработка за все время вынужденного п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рогула, иных сумм (например, судебных издержек). Такие выводы следуют из абз. 1, 2 ст. 234, ч. 1, 2 ст. 394 ТК РФ, ч. 1 ст. 98 ГПК РФ, абз. 2 - 4 п. 53, абз. 1 п. 60 Постановления Пленума Верховного Суда РФ от 17.03.2004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 2.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Свежая судебная практика: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Опр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еделение 1-го КСОЮ от 27.06.2022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 88-13601/2022, где суд восстановил работника, которому дали мало времени на объяснение прогула.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Информацию об объявлении замечания или выговора в трудовую книжку заносить не нужно. Это следует из ч. 4 ст. 66 ТК РФ, п. 5 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Порядка ведения и хранения трудовых книжек.</w:t>
      </w: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E1344A">
      <w:pPr>
        <w:rPr>
          <w:lang w:val="ru-RU"/>
        </w:rPr>
      </w:pPr>
    </w:p>
    <w:p w:rsidR="00E1344A" w:rsidRPr="00344730" w:rsidRDefault="0034473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Ч</w:t>
      </w:r>
      <w:r w:rsidRPr="003447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то конкретно является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персональными данными,</w:t>
      </w:r>
      <w:r w:rsidRPr="003447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 что - нет?</w:t>
      </w:r>
      <w:r>
        <w:rPr>
          <w:rFonts w:ascii="Times New Roman" w:hAnsi="Times New Roman" w:cs="Times New Roman"/>
          <w:b/>
          <w:bCs/>
          <w:sz w:val="28"/>
          <w:szCs w:val="28"/>
        </w:rPr>
        <w:t>⠀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⠀</w:t>
      </w:r>
    </w:p>
    <w:p w:rsidR="00E1344A" w:rsidRPr="00344730" w:rsidRDefault="0034473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Перечень информации, которая может быть персональной, является открытым. </w:t>
      </w:r>
      <w:r>
        <w:rPr>
          <w:rFonts w:ascii="Times New Roman" w:hAnsi="Times New Roman" w:cs="Times New Roman"/>
          <w:sz w:val="28"/>
          <w:szCs w:val="28"/>
        </w:rPr>
        <w:t>⠀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⠀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В законе он четко не поименован.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30">
        <w:rPr>
          <w:rFonts w:ascii="Times New Roman" w:hAnsi="Times New Roman" w:cs="Times New Roman"/>
          <w:sz w:val="28"/>
          <w:szCs w:val="28"/>
          <w:lang w:val="ru-RU"/>
        </w:rPr>
        <w:t>Поэтому определять, относятся ли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 какие-то сведения к персональным данным конкретного лица, приходится индивидуально в каждом случае.</w:t>
      </w:r>
      <w:r>
        <w:rPr>
          <w:rFonts w:ascii="Times New Roman" w:hAnsi="Times New Roman" w:cs="Times New Roman"/>
          <w:sz w:val="28"/>
          <w:szCs w:val="28"/>
        </w:rPr>
        <w:t>⠀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⠀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И в этом смысле работодателям нужно быть очень внимательным в каждой ситуации, когда производится любая обработка ПД.</w:t>
      </w:r>
      <w:r>
        <w:rPr>
          <w:rFonts w:ascii="Times New Roman" w:hAnsi="Times New Roman" w:cs="Times New Roman"/>
          <w:sz w:val="28"/>
          <w:szCs w:val="28"/>
        </w:rPr>
        <w:t>⠀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⠀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ФЗ-152 указывает, что к ПД можн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о отнести любые данные, с помощью которых определяется физическое лицо.</w:t>
      </w:r>
      <w:r>
        <w:rPr>
          <w:rFonts w:ascii="Times New Roman" w:hAnsi="Times New Roman" w:cs="Times New Roman"/>
          <w:sz w:val="28"/>
          <w:szCs w:val="28"/>
        </w:rPr>
        <w:t>⠀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Например, в качестве персональных данных можно рассматривать серию и номер паспорта работника. У всех разные реквизиты этого документа, поэтому они могут быть отнесены к числу персонал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ьных данных.</w:t>
      </w:r>
      <w:r>
        <w:rPr>
          <w:rFonts w:ascii="Times New Roman" w:hAnsi="Times New Roman" w:cs="Times New Roman"/>
          <w:sz w:val="28"/>
          <w:szCs w:val="28"/>
        </w:rPr>
        <w:t>⠀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⠀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Но с паспортом проще, а вот как насчет таких сведения, как </w:t>
      </w:r>
      <w:r>
        <w:rPr>
          <w:rFonts w:ascii="Times New Roman" w:hAnsi="Times New Roman" w:cs="Times New Roman"/>
          <w:sz w:val="28"/>
          <w:szCs w:val="28"/>
        </w:rPr>
        <w:t>IP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-адрес, электронная почта, номер телефона?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Можно ли отнести их к персональным данным, если зачастую такие сведения остаются общедоступными?</w:t>
      </w:r>
      <w:r>
        <w:rPr>
          <w:rFonts w:ascii="Times New Roman" w:hAnsi="Times New Roman" w:cs="Times New Roman"/>
          <w:sz w:val="28"/>
          <w:szCs w:val="28"/>
        </w:rPr>
        <w:t>⠀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⠀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Если основываться на мнении судов, м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ожно сделать следующие выводы:</w:t>
      </w:r>
      <w:r>
        <w:rPr>
          <w:rFonts w:ascii="Times New Roman" w:hAnsi="Times New Roman" w:cs="Times New Roman"/>
          <w:sz w:val="28"/>
          <w:szCs w:val="28"/>
        </w:rPr>
        <w:t>⠀</w:t>
      </w:r>
    </w:p>
    <w:p w:rsidR="00E1344A" w:rsidRPr="00344730" w:rsidRDefault="00344730">
      <w:pPr>
        <w:ind w:firstLineChars="50" w:firstLine="1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омер телефона можно причислить к персональным данным, так как с его помощью достаточно легко идентифицировать абонента, используя дополнительные средства. </w:t>
      </w:r>
      <w:r>
        <w:rPr>
          <w:rFonts w:ascii="Times New Roman" w:hAnsi="Times New Roman" w:cs="Times New Roman"/>
          <w:sz w:val="28"/>
          <w:szCs w:val="28"/>
        </w:rPr>
        <w:t>⠀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Поэтому номер телефона не может быть разглашен без согласия субъе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кта. </w:t>
      </w:r>
      <w:r>
        <w:rPr>
          <w:rFonts w:ascii="Times New Roman" w:hAnsi="Times New Roman" w:cs="Times New Roman"/>
          <w:sz w:val="28"/>
          <w:szCs w:val="28"/>
        </w:rPr>
        <w:t>⠀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а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дрес электронной почты по аналогии также может быть причислен к ПД. Однако если в адресе не фигурирует ФИО субъекта, такая информация считается обезличенной. </w:t>
      </w:r>
      <w:r>
        <w:rPr>
          <w:rFonts w:ascii="Times New Roman" w:hAnsi="Times New Roman" w:cs="Times New Roman"/>
          <w:sz w:val="28"/>
          <w:szCs w:val="28"/>
        </w:rPr>
        <w:t>⠀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ф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ото и видео являются персональными данными, если с их помощью можно установить 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личность субъекта. При этом, согласно статье 152.1 ГК РФ, фотографии и видео могут публиковаться на массовых и публичных мероприятиях. </w:t>
      </w:r>
      <w:r>
        <w:rPr>
          <w:rFonts w:ascii="Times New Roman" w:hAnsi="Times New Roman" w:cs="Times New Roman"/>
          <w:sz w:val="28"/>
          <w:szCs w:val="28"/>
        </w:rPr>
        <w:t>⠀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л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огины и пароли не входят в категорию персональных данных, однако могут быть причислены к коммерческой тайне.</w:t>
      </w:r>
      <w:r>
        <w:rPr>
          <w:rFonts w:ascii="Times New Roman" w:hAnsi="Times New Roman" w:cs="Times New Roman"/>
          <w:sz w:val="28"/>
          <w:szCs w:val="28"/>
        </w:rPr>
        <w:t>⠀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⠀</w:t>
      </w:r>
    </w:p>
    <w:p w:rsidR="00E1344A" w:rsidRPr="00344730" w:rsidRDefault="0034473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30">
        <w:rPr>
          <w:rFonts w:ascii="Times New Roman" w:hAnsi="Times New Roman" w:cs="Times New Roman"/>
          <w:sz w:val="28"/>
          <w:szCs w:val="28"/>
          <w:lang w:val="ru-RU"/>
        </w:rPr>
        <w:t>Но н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екоторые вопросы до сих пор остаются неразрешенными:</w:t>
      </w:r>
      <w:r>
        <w:rPr>
          <w:rFonts w:ascii="Times New Roman" w:hAnsi="Times New Roman" w:cs="Times New Roman"/>
          <w:sz w:val="28"/>
          <w:szCs w:val="28"/>
        </w:rPr>
        <w:t>⠀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айлы </w:t>
      </w:r>
      <w:r>
        <w:rPr>
          <w:rFonts w:ascii="Times New Roman" w:hAnsi="Times New Roman" w:cs="Times New Roman"/>
          <w:sz w:val="28"/>
          <w:szCs w:val="28"/>
        </w:rPr>
        <w:t>cookies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- были признаны ПД в деле, многим известной, социальной сети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Linkedin</w:t>
      </w:r>
      <w:proofErr w:type="spellEnd"/>
      <w:r w:rsidRPr="00344730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Московского городского суда от 10.11.2016 по делу № 33-38783/2016. Однако, помимо файлов </w:t>
      </w:r>
      <w:r>
        <w:rPr>
          <w:rFonts w:ascii="Times New Roman" w:hAnsi="Times New Roman" w:cs="Times New Roman"/>
          <w:sz w:val="28"/>
          <w:szCs w:val="28"/>
        </w:rPr>
        <w:t>cookies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, в соци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Linkedin</w:t>
      </w:r>
      <w:proofErr w:type="spellEnd"/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осуществлялся сбор таких ПД, как фамилия, имя, адрес электронной почты и иное.</w:t>
      </w:r>
      <w:r>
        <w:rPr>
          <w:rFonts w:ascii="Times New Roman" w:hAnsi="Times New Roman" w:cs="Times New Roman"/>
          <w:sz w:val="28"/>
          <w:szCs w:val="28"/>
        </w:rPr>
        <w:t>⠀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⠀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Возникает вопрос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 - являются ли файлы </w:t>
      </w:r>
      <w:r>
        <w:rPr>
          <w:rFonts w:ascii="Times New Roman" w:hAnsi="Times New Roman" w:cs="Times New Roman"/>
          <w:sz w:val="28"/>
          <w:szCs w:val="28"/>
        </w:rPr>
        <w:t>cookies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 ПД сами по себе, или в совокупности с другими данными, такими как ФИО, адрес электронной почты и иные ?</w:t>
      </w:r>
      <w:r>
        <w:rPr>
          <w:rFonts w:ascii="Times New Roman" w:hAnsi="Times New Roman" w:cs="Times New Roman"/>
          <w:sz w:val="28"/>
          <w:szCs w:val="28"/>
        </w:rPr>
        <w:t>⠀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⠀</w:t>
      </w:r>
      <w:r>
        <w:rPr>
          <w:rFonts w:ascii="Times New Roman" w:hAnsi="Times New Roman" w:cs="Times New Roman"/>
          <w:sz w:val="28"/>
          <w:szCs w:val="28"/>
        </w:rPr>
        <w:t>ID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 пользователя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- было признано ПД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Постановлением 13 ААС от 01.07.2016 по делу № А56-6698/2016. По обстоятельствам дела Оператор ПД ПАО "Ростелеком" поручил третьему лицу обработку следующих данных: Хэш-</w:t>
      </w:r>
      <w:r>
        <w:rPr>
          <w:rFonts w:ascii="Times New Roman" w:hAnsi="Times New Roman" w:cs="Times New Roman"/>
          <w:sz w:val="28"/>
          <w:szCs w:val="28"/>
        </w:rPr>
        <w:t>ID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 Пользователя; время просмотра </w:t>
      </w:r>
      <w:r>
        <w:rPr>
          <w:rFonts w:ascii="Times New Roman" w:hAnsi="Times New Roman" w:cs="Times New Roman"/>
          <w:sz w:val="28"/>
          <w:szCs w:val="28"/>
        </w:rPr>
        <w:t>web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-страницы; </w:t>
      </w:r>
      <w:r>
        <w:rPr>
          <w:rFonts w:ascii="Times New Roman" w:hAnsi="Times New Roman" w:cs="Times New Roman"/>
          <w:sz w:val="28"/>
          <w:szCs w:val="28"/>
        </w:rPr>
        <w:t>URL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HTT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referer</w:t>
      </w:r>
      <w:proofErr w:type="spellEnd"/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User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Agent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HTTP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Cookie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⠀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⠀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Как и в предыдущем кейсе - </w:t>
      </w:r>
      <w:r>
        <w:rPr>
          <w:rFonts w:ascii="Times New Roman" w:hAnsi="Times New Roman" w:cs="Times New Roman"/>
          <w:sz w:val="28"/>
          <w:szCs w:val="28"/>
        </w:rPr>
        <w:t>ID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 пользователя обрабатывалось в совокупности с другими данными. Будет ли </w:t>
      </w:r>
      <w:r>
        <w:rPr>
          <w:rFonts w:ascii="Times New Roman" w:hAnsi="Times New Roman" w:cs="Times New Roman"/>
          <w:sz w:val="28"/>
          <w:szCs w:val="28"/>
        </w:rPr>
        <w:t>ID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 пользователей ПД при их обработки автономно от иных имеющихся данных?</w:t>
      </w:r>
      <w:r>
        <w:rPr>
          <w:rFonts w:ascii="Times New Roman" w:hAnsi="Times New Roman" w:cs="Times New Roman"/>
          <w:sz w:val="28"/>
          <w:szCs w:val="28"/>
        </w:rPr>
        <w:t>⠀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⠀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К сожалению, законоприменительная практика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ПД разнится от случая к случаю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>и по многим вопросам существуют различные решения суда и Роскомнадзора.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⠀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⠀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30">
        <w:rPr>
          <w:rFonts w:ascii="Times New Roman" w:hAnsi="Times New Roman" w:cs="Times New Roman"/>
          <w:sz w:val="28"/>
          <w:szCs w:val="28"/>
          <w:lang w:val="ru-RU"/>
        </w:rPr>
        <w:t>Нет однозначного ответа, какая комбинация данных, по мнению законодательного и административного органов, является ПД, а какая нет.</w:t>
      </w:r>
      <w:r>
        <w:rPr>
          <w:rFonts w:ascii="Times New Roman" w:hAnsi="Times New Roman" w:cs="Times New Roman"/>
          <w:sz w:val="28"/>
          <w:szCs w:val="28"/>
        </w:rPr>
        <w:t>⠀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⠀</w:t>
      </w:r>
    </w:p>
    <w:p w:rsidR="00E1344A" w:rsidRPr="00344730" w:rsidRDefault="0034473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3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44730">
        <w:rPr>
          <w:rFonts w:ascii="Times New Roman" w:hAnsi="Times New Roman" w:cs="Times New Roman"/>
          <w:sz w:val="28"/>
          <w:szCs w:val="28"/>
          <w:lang w:val="ru-RU"/>
        </w:rPr>
        <w:t xml:space="preserve"> работодатель, как оператор ПД может просто не отследить, как нарушит законодательство</w:t>
      </w:r>
    </w:p>
    <w:p w:rsidR="00E1344A" w:rsidRDefault="003447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⠀</w:t>
      </w:r>
    </w:p>
    <w:p w:rsidR="00E1344A" w:rsidRDefault="00E1344A"/>
    <w:p w:rsidR="00E1344A" w:rsidRDefault="00E1344A"/>
    <w:p w:rsidR="00E1344A" w:rsidRDefault="00E1344A"/>
    <w:p w:rsidR="00E1344A" w:rsidRDefault="00E1344A"/>
    <w:p w:rsidR="00E1344A" w:rsidRDefault="00E1344A"/>
    <w:p w:rsidR="00E1344A" w:rsidRDefault="00E1344A"/>
    <w:p w:rsidR="00E1344A" w:rsidRDefault="00E1344A"/>
    <w:p w:rsidR="00E1344A" w:rsidRDefault="00E1344A"/>
    <w:p w:rsidR="00E1344A" w:rsidRDefault="00E1344A"/>
    <w:p w:rsidR="00E1344A" w:rsidRDefault="00E1344A"/>
    <w:p w:rsidR="00E1344A" w:rsidRDefault="00E1344A"/>
    <w:p w:rsidR="00E1344A" w:rsidRDefault="00E1344A"/>
    <w:p w:rsidR="00E1344A" w:rsidRDefault="00E1344A"/>
    <w:p w:rsidR="00E1344A" w:rsidRDefault="00E1344A"/>
    <w:p w:rsidR="00E1344A" w:rsidRDefault="00E1344A"/>
    <w:p w:rsidR="00E1344A" w:rsidRDefault="00E1344A"/>
    <w:p w:rsidR="00E1344A" w:rsidRDefault="00E1344A"/>
    <w:p w:rsidR="00E1344A" w:rsidRDefault="00E1344A"/>
    <w:p w:rsidR="00E1344A" w:rsidRDefault="00E1344A"/>
    <w:p w:rsidR="00E1344A" w:rsidRDefault="00E1344A"/>
    <w:p w:rsidR="00E1344A" w:rsidRDefault="00E1344A"/>
    <w:p w:rsidR="00E1344A" w:rsidRDefault="00E1344A"/>
    <w:p w:rsidR="00E1344A" w:rsidRDefault="00E1344A"/>
    <w:p w:rsidR="00E1344A" w:rsidRDefault="00E1344A">
      <w:bookmarkStart w:id="0" w:name="_GoBack"/>
      <w:bookmarkEnd w:id="0"/>
    </w:p>
    <w:sectPr w:rsidR="00E1344A" w:rsidSect="00E1344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A821B"/>
    <w:multiLevelType w:val="singleLevel"/>
    <w:tmpl w:val="36AA821B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E1344A"/>
    <w:rsid w:val="00344730"/>
    <w:rsid w:val="00E1344A"/>
    <w:rsid w:val="13E55805"/>
    <w:rsid w:val="59D34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44A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44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44730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1349</Words>
  <Characters>7695</Characters>
  <Application>Microsoft Office Word</Application>
  <DocSecurity>0</DocSecurity>
  <Lines>64</Lines>
  <Paragraphs>18</Paragraphs>
  <ScaleCrop>false</ScaleCrop>
  <Company>Microsoft</Company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Zverdvd.org</cp:lastModifiedBy>
  <cp:revision>3</cp:revision>
  <dcterms:created xsi:type="dcterms:W3CDTF">2022-10-31T08:21:00Z</dcterms:created>
  <dcterms:modified xsi:type="dcterms:W3CDTF">2023-06-12T11:01:00Z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1049-11.2.0.11373</vt:lpwstr>
  </property>
  <property fmtid="{D5CDD505-2E9C-101B-9397-08002B2CF9AE}" pid="3" name="ICV">
    <vt:lpwstr>A5107C3C1BEF41208C4C14ABF068FC0B</vt:lpwstr>
  </property>
</Properties>
</file>